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00B" w:rsidRPr="00B7549C" w:rsidRDefault="00D2100B" w:rsidP="00D2100B">
      <w:pPr>
        <w:pStyle w:val="a4"/>
        <w:rPr>
          <w:rFonts w:eastAsiaTheme="minorEastAsia"/>
          <w:sz w:val="22"/>
          <w:szCs w:val="22"/>
          <w:lang w:val="en-GB" w:eastAsia="zh-CN"/>
        </w:rPr>
      </w:pPr>
      <w:r w:rsidRPr="00B7549C">
        <w:rPr>
          <w:sz w:val="22"/>
          <w:szCs w:val="22"/>
          <w:lang w:val="en-GB"/>
        </w:rPr>
        <w:t>3GPP TSG-RAN WG2 NR Ad hoc 0118</w:t>
      </w:r>
      <w:r w:rsidRPr="00B7549C">
        <w:rPr>
          <w:rFonts w:eastAsia="SimSun"/>
          <w:sz w:val="22"/>
          <w:szCs w:val="22"/>
          <w:lang w:val="en-GB" w:eastAsia="zh-CN"/>
        </w:rPr>
        <w:t>                                                      </w:t>
      </w:r>
      <w:r w:rsidRPr="00B7549C">
        <w:rPr>
          <w:rFonts w:eastAsia="SimSun" w:hint="eastAsia"/>
          <w:sz w:val="22"/>
          <w:szCs w:val="22"/>
          <w:lang w:val="en-GB" w:eastAsia="zh-CN"/>
        </w:rPr>
        <w:t xml:space="preserve">        </w:t>
      </w:r>
      <w:r w:rsidR="00C87142" w:rsidRPr="00C87142">
        <w:rPr>
          <w:rFonts w:eastAsia="SimSun"/>
          <w:sz w:val="22"/>
          <w:szCs w:val="22"/>
          <w:lang w:val="en-GB" w:eastAsia="zh-CN"/>
        </w:rPr>
        <w:t>R2-1800131</w:t>
      </w:r>
    </w:p>
    <w:p w:rsidR="00D2100B" w:rsidRPr="007205E9" w:rsidRDefault="00D2100B" w:rsidP="00D2100B">
      <w:pPr>
        <w:pStyle w:val="a4"/>
        <w:rPr>
          <w:sz w:val="22"/>
          <w:szCs w:val="22"/>
          <w:lang w:val="en-GB"/>
        </w:rPr>
      </w:pPr>
      <w:r w:rsidRPr="00B7549C">
        <w:rPr>
          <w:sz w:val="22"/>
          <w:szCs w:val="22"/>
          <w:lang w:val="en-GB"/>
        </w:rPr>
        <w:t>Vancouver, Canada, 22nd January – 26th January 2018</w:t>
      </w:r>
      <w:r>
        <w:rPr>
          <w:rFonts w:eastAsia="SimSun" w:hint="eastAsia"/>
          <w:sz w:val="22"/>
          <w:szCs w:val="22"/>
          <w:lang w:val="en-GB" w:eastAsia="zh-CN"/>
        </w:rPr>
        <w:t xml:space="preserve">            </w:t>
      </w:r>
      <w:r w:rsidRPr="007205E9">
        <w:rPr>
          <w:rFonts w:hint="eastAsia"/>
          <w:sz w:val="22"/>
          <w:szCs w:val="22"/>
          <w:lang w:val="en-GB"/>
        </w:rPr>
        <w:t xml:space="preserve"> </w:t>
      </w:r>
      <w:bookmarkStart w:id="0" w:name="OLE_LINK1"/>
      <w:bookmarkStart w:id="1" w:name="OLE_LINK2"/>
      <w:r w:rsidR="007205E9" w:rsidRPr="00B11A1C">
        <w:rPr>
          <w:rFonts w:hint="eastAsia"/>
          <w:i/>
          <w:sz w:val="22"/>
          <w:szCs w:val="22"/>
          <w:lang w:val="en-GB"/>
        </w:rPr>
        <w:t>Revision of</w:t>
      </w:r>
      <w:r w:rsidR="0016255E" w:rsidRPr="00B11A1C">
        <w:rPr>
          <w:rFonts w:eastAsia="SimSun" w:hint="eastAsia"/>
          <w:i/>
          <w:sz w:val="22"/>
          <w:szCs w:val="22"/>
          <w:lang w:val="en-GB" w:eastAsia="zh-CN"/>
        </w:rPr>
        <w:t xml:space="preserve"> </w:t>
      </w:r>
      <w:r w:rsidR="0016255E" w:rsidRPr="00B11A1C">
        <w:rPr>
          <w:rFonts w:eastAsia="SimSun"/>
          <w:i/>
          <w:sz w:val="22"/>
          <w:szCs w:val="22"/>
          <w:lang w:val="en-GB" w:eastAsia="zh-CN"/>
        </w:rPr>
        <w:t>R2-1712410</w:t>
      </w:r>
      <w:bookmarkEnd w:id="0"/>
      <w:bookmarkEnd w:id="1"/>
    </w:p>
    <w:p w:rsidR="004F7999" w:rsidRPr="007205E9" w:rsidRDefault="004F7999" w:rsidP="004F7999">
      <w:pPr>
        <w:pStyle w:val="a4"/>
        <w:tabs>
          <w:tab w:val="clear" w:pos="4536"/>
          <w:tab w:val="left" w:pos="1800"/>
        </w:tabs>
        <w:ind w:left="1800" w:hanging="1800"/>
        <w:jc w:val="both"/>
        <w:rPr>
          <w:sz w:val="22"/>
          <w:szCs w:val="22"/>
          <w:lang w:val="en-GB"/>
        </w:rPr>
      </w:pPr>
    </w:p>
    <w:p w:rsidR="00B87FBC" w:rsidRPr="006C2B57" w:rsidRDefault="00B87FBC" w:rsidP="000909F5">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SimSun" w:cs="Arial"/>
          <w:sz w:val="22"/>
          <w:szCs w:val="22"/>
          <w:lang w:eastAsia="zh-CN"/>
        </w:rPr>
        <w:t>CATT</w:t>
      </w:r>
      <w:r w:rsidR="00B81B31" w:rsidRPr="006C2B57">
        <w:rPr>
          <w:rFonts w:eastAsia="SimSun" w:cs="Arial"/>
          <w:sz w:val="22"/>
          <w:szCs w:val="22"/>
          <w:lang w:eastAsia="zh-CN"/>
        </w:rPr>
        <w:t xml:space="preserve"> </w:t>
      </w:r>
    </w:p>
    <w:p w:rsidR="00AE0042" w:rsidRPr="002C16C8" w:rsidRDefault="00B87FBC" w:rsidP="004E62FD">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2" w:name="Title"/>
      <w:bookmarkEnd w:id="2"/>
      <w:r w:rsidRPr="006C2B57">
        <w:rPr>
          <w:rFonts w:cs="Arial"/>
          <w:sz w:val="22"/>
          <w:szCs w:val="22"/>
        </w:rPr>
        <w:tab/>
      </w:r>
      <w:r w:rsidR="006C41F9">
        <w:rPr>
          <w:rFonts w:eastAsiaTheme="minorEastAsia"/>
          <w:sz w:val="22"/>
          <w:szCs w:val="22"/>
          <w:lang w:eastAsia="zh-CN"/>
        </w:rPr>
        <w:t xml:space="preserve">Cell </w:t>
      </w:r>
      <w:r w:rsidR="006C41F9">
        <w:rPr>
          <w:rFonts w:eastAsiaTheme="minorEastAsia" w:hint="eastAsia"/>
          <w:sz w:val="22"/>
          <w:szCs w:val="22"/>
          <w:lang w:eastAsia="zh-CN"/>
        </w:rPr>
        <w:t>R</w:t>
      </w:r>
      <w:r w:rsidR="0065498F">
        <w:rPr>
          <w:rFonts w:eastAsiaTheme="minorEastAsia"/>
          <w:sz w:val="22"/>
          <w:szCs w:val="22"/>
          <w:lang w:eastAsia="zh-CN"/>
        </w:rPr>
        <w:t xml:space="preserve">eselection </w:t>
      </w:r>
      <w:r w:rsidR="0065498F">
        <w:rPr>
          <w:rFonts w:eastAsiaTheme="minorEastAsia" w:hint="eastAsia"/>
          <w:sz w:val="22"/>
          <w:szCs w:val="22"/>
          <w:lang w:eastAsia="zh-CN"/>
        </w:rPr>
        <w:t>B</w:t>
      </w:r>
      <w:r w:rsidR="0065498F">
        <w:rPr>
          <w:rFonts w:eastAsiaTheme="minorEastAsia"/>
          <w:sz w:val="22"/>
          <w:szCs w:val="22"/>
          <w:lang w:eastAsia="zh-CN"/>
        </w:rPr>
        <w:t xml:space="preserve">ased on </w:t>
      </w:r>
      <w:r w:rsidR="0065498F">
        <w:rPr>
          <w:rFonts w:eastAsiaTheme="minorEastAsia" w:hint="eastAsia"/>
          <w:sz w:val="22"/>
          <w:szCs w:val="22"/>
          <w:lang w:eastAsia="zh-CN"/>
        </w:rPr>
        <w:t>S</w:t>
      </w:r>
      <w:r w:rsidR="0065498F">
        <w:rPr>
          <w:rFonts w:eastAsiaTheme="minorEastAsia"/>
          <w:sz w:val="22"/>
          <w:szCs w:val="22"/>
          <w:lang w:eastAsia="zh-CN"/>
        </w:rPr>
        <w:t xml:space="preserve">lice </w:t>
      </w:r>
      <w:r w:rsidR="0065498F">
        <w:rPr>
          <w:rFonts w:eastAsiaTheme="minorEastAsia" w:hint="eastAsia"/>
          <w:sz w:val="22"/>
          <w:szCs w:val="22"/>
          <w:lang w:eastAsia="zh-CN"/>
        </w:rPr>
        <w:t>A</w:t>
      </w:r>
      <w:r w:rsidR="00C741CD" w:rsidRPr="00C741CD">
        <w:rPr>
          <w:rFonts w:eastAsiaTheme="minorEastAsia"/>
          <w:sz w:val="22"/>
          <w:szCs w:val="22"/>
          <w:lang w:eastAsia="zh-CN"/>
        </w:rPr>
        <w:t>vailability</w:t>
      </w:r>
    </w:p>
    <w:p w:rsidR="00B87FBC" w:rsidRPr="006C2B57" w:rsidRDefault="00B87FBC" w:rsidP="000909F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3" w:name="Source"/>
      <w:bookmarkEnd w:id="3"/>
      <w:r w:rsidR="00AF764A" w:rsidRPr="006C2B57">
        <w:rPr>
          <w:rFonts w:cs="Arial"/>
          <w:sz w:val="22"/>
          <w:szCs w:val="22"/>
        </w:rPr>
        <w:tab/>
      </w:r>
      <w:r w:rsidR="004B1E5E">
        <w:rPr>
          <w:rFonts w:eastAsiaTheme="minorEastAsia" w:cs="Arial" w:hint="eastAsia"/>
          <w:sz w:val="22"/>
          <w:szCs w:val="22"/>
          <w:lang w:eastAsia="zh-CN"/>
        </w:rPr>
        <w:t>10.</w:t>
      </w:r>
      <w:r w:rsidR="00864CD5">
        <w:rPr>
          <w:rFonts w:eastAsiaTheme="minorEastAsia" w:cs="Arial" w:hint="eastAsia"/>
          <w:sz w:val="22"/>
          <w:szCs w:val="22"/>
          <w:lang w:eastAsia="zh-CN"/>
        </w:rPr>
        <w:t>2.11</w:t>
      </w:r>
    </w:p>
    <w:p w:rsidR="00B87FBC" w:rsidRPr="006C2B57" w:rsidRDefault="00B87FBC" w:rsidP="000909F5">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4" w:name="DocumentFor"/>
      <w:bookmarkEnd w:id="4"/>
      <w:r w:rsidR="00B81B31" w:rsidRPr="006C2B57">
        <w:rPr>
          <w:rFonts w:cs="Arial"/>
          <w:sz w:val="22"/>
          <w:szCs w:val="22"/>
        </w:rPr>
        <w:t>Discussio</w:t>
      </w:r>
      <w:r w:rsidR="00B81B31" w:rsidRPr="006C2B57">
        <w:rPr>
          <w:rFonts w:eastAsia="SimSun" w:cs="Arial"/>
          <w:sz w:val="22"/>
          <w:szCs w:val="22"/>
          <w:lang w:eastAsia="zh-CN"/>
        </w:rPr>
        <w:t>n</w:t>
      </w:r>
      <w:r w:rsidR="00B74DAA"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45461E" w:rsidRPr="00D62F40" w:rsidRDefault="0045461E" w:rsidP="0045461E">
      <w:pPr>
        <w:pStyle w:val="1"/>
        <w:tabs>
          <w:tab w:val="clear" w:pos="1985"/>
          <w:tab w:val="num" w:pos="851"/>
        </w:tabs>
        <w:jc w:val="both"/>
        <w:rPr>
          <w:szCs w:val="28"/>
        </w:rPr>
      </w:pPr>
      <w:r w:rsidRPr="00D62F40">
        <w:rPr>
          <w:szCs w:val="28"/>
        </w:rPr>
        <w:t>Introduction</w:t>
      </w:r>
    </w:p>
    <w:p w:rsidR="0045461E" w:rsidRDefault="0045461E" w:rsidP="0030796A">
      <w:pPr>
        <w:pStyle w:val="a0"/>
        <w:spacing w:beforeLines="50"/>
        <w:rPr>
          <w:rFonts w:eastAsiaTheme="minorEastAsia"/>
          <w:lang w:eastAsia="zh-CN"/>
        </w:rPr>
      </w:pPr>
      <w:r>
        <w:rPr>
          <w:rFonts w:eastAsiaTheme="minorEastAsia"/>
          <w:lang w:eastAsia="zh-CN"/>
        </w:rPr>
        <w:t>In</w:t>
      </w:r>
      <w:r>
        <w:rPr>
          <w:rFonts w:eastAsiaTheme="minorEastAsia" w:hint="eastAsia"/>
          <w:lang w:eastAsia="zh-CN"/>
        </w:rPr>
        <w:t xml:space="preserve"> RAN2#99 meeting, some agreements have been made on network slice [1], details are as followed:</w:t>
      </w:r>
    </w:p>
    <w:p w:rsidR="0045461E" w:rsidRPr="00E2575C" w:rsidRDefault="0045461E" w:rsidP="0045461E">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szCs w:val="20"/>
        </w:rPr>
      </w:pPr>
      <w:r w:rsidRPr="00E2575C">
        <w:rPr>
          <w:rFonts w:ascii="Times New Roman" w:hAnsi="Times New Roman"/>
          <w:szCs w:val="20"/>
        </w:rPr>
        <w:t>Agreements:</w:t>
      </w:r>
    </w:p>
    <w:p w:rsidR="0045461E" w:rsidRPr="00E2575C" w:rsidRDefault="0045461E" w:rsidP="0045461E">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szCs w:val="20"/>
        </w:rPr>
      </w:pPr>
      <w:r w:rsidRPr="00E2575C">
        <w:rPr>
          <w:rFonts w:ascii="Times New Roman" w:hAnsi="Times New Roman"/>
          <w:szCs w:val="20"/>
        </w:rPr>
        <w:t>1</w:t>
      </w:r>
      <w:r w:rsidRPr="00E2575C">
        <w:rPr>
          <w:rFonts w:ascii="Times New Roman" w:hAnsi="Times New Roman"/>
          <w:szCs w:val="20"/>
        </w:rPr>
        <w:tab/>
        <w:t>RAN2 understand</w:t>
      </w:r>
      <w:r>
        <w:rPr>
          <w:rFonts w:ascii="Times New Roman" w:eastAsiaTheme="minorEastAsia" w:hAnsi="Times New Roman" w:hint="eastAsia"/>
          <w:szCs w:val="20"/>
          <w:lang w:eastAsia="zh-CN"/>
        </w:rPr>
        <w:t>s</w:t>
      </w:r>
      <w:r w:rsidRPr="00E2575C">
        <w:rPr>
          <w:rFonts w:ascii="Times New Roman" w:hAnsi="Times New Roman"/>
          <w:szCs w:val="20"/>
        </w:rPr>
        <w:t xml:space="preserve"> that a network slice has a RAN part and a CN part. There is no concept of a RAN slice separate from the network slice</w:t>
      </w:r>
    </w:p>
    <w:p w:rsidR="0045461E" w:rsidRPr="00E2575C" w:rsidRDefault="0045461E" w:rsidP="0045461E">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szCs w:val="20"/>
        </w:rPr>
      </w:pPr>
      <w:r w:rsidRPr="00E2575C">
        <w:rPr>
          <w:rFonts w:ascii="Times New Roman" w:hAnsi="Times New Roman"/>
          <w:szCs w:val="20"/>
        </w:rPr>
        <w:t>2</w:t>
      </w:r>
      <w:r w:rsidRPr="00E2575C">
        <w:rPr>
          <w:rFonts w:ascii="Times New Roman" w:hAnsi="Times New Roman"/>
          <w:szCs w:val="20"/>
        </w:rPr>
        <w:tab/>
        <w:t>RAN2 targets that RAN solutions for network slicing should be able to support a large number of slices (e.g. hundreds of slices).</w:t>
      </w:r>
    </w:p>
    <w:p w:rsidR="0045461E" w:rsidRPr="00E2575C" w:rsidRDefault="0045461E" w:rsidP="0045461E">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szCs w:val="20"/>
        </w:rPr>
      </w:pPr>
      <w:r w:rsidRPr="00E2575C">
        <w:rPr>
          <w:rFonts w:ascii="Times New Roman" w:hAnsi="Times New Roman"/>
          <w:szCs w:val="20"/>
        </w:rPr>
        <w:t>2a: Number of slices supported by UE in parallel is 8.</w:t>
      </w:r>
    </w:p>
    <w:p w:rsidR="0045461E" w:rsidRPr="00E2575C" w:rsidRDefault="0045461E" w:rsidP="0045461E">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szCs w:val="20"/>
        </w:rPr>
      </w:pPr>
      <w:r w:rsidRPr="00E2575C">
        <w:rPr>
          <w:rFonts w:ascii="Times New Roman" w:hAnsi="Times New Roman"/>
          <w:szCs w:val="20"/>
        </w:rPr>
        <w:t>3</w:t>
      </w:r>
      <w:r w:rsidRPr="00E2575C">
        <w:rPr>
          <w:rFonts w:ascii="Times New Roman" w:hAnsi="Times New Roman"/>
          <w:szCs w:val="20"/>
        </w:rPr>
        <w:tab/>
        <w:t>From UE perspective, the UE can be configured to support the requirements of the supported slices (</w:t>
      </w:r>
      <w:proofErr w:type="spellStart"/>
      <w:r w:rsidRPr="00E2575C">
        <w:rPr>
          <w:rFonts w:ascii="Times New Roman" w:hAnsi="Times New Roman"/>
          <w:szCs w:val="20"/>
        </w:rPr>
        <w:t>e.g</w:t>
      </w:r>
      <w:proofErr w:type="spellEnd"/>
      <w:r w:rsidRPr="00E2575C">
        <w:rPr>
          <w:rFonts w:ascii="Times New Roman" w:hAnsi="Times New Roman"/>
          <w:szCs w:val="20"/>
        </w:rPr>
        <w:t xml:space="preserve"> by appropriate configuration of different DRBs of different PDU sessions).</w:t>
      </w:r>
    </w:p>
    <w:p w:rsidR="0045461E" w:rsidRPr="00E2575C" w:rsidRDefault="0045461E" w:rsidP="0045461E">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szCs w:val="20"/>
        </w:rPr>
      </w:pPr>
      <w:r w:rsidRPr="00E2575C">
        <w:rPr>
          <w:rFonts w:ascii="Times New Roman" w:hAnsi="Times New Roman"/>
          <w:szCs w:val="20"/>
        </w:rPr>
        <w:t>4</w:t>
      </w:r>
      <w:r w:rsidRPr="00E2575C">
        <w:rPr>
          <w:rFonts w:ascii="Times New Roman" w:hAnsi="Times New Roman"/>
          <w:szCs w:val="20"/>
        </w:rPr>
        <w:tab/>
        <w:t>For intra-freq cell reselection the UE try to always camp on the best cell.</w:t>
      </w:r>
    </w:p>
    <w:p w:rsidR="0045461E" w:rsidRPr="00E2575C" w:rsidRDefault="0045461E" w:rsidP="0045461E">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szCs w:val="20"/>
        </w:rPr>
      </w:pPr>
      <w:r w:rsidRPr="00E2575C">
        <w:rPr>
          <w:rFonts w:ascii="Times New Roman" w:hAnsi="Times New Roman"/>
          <w:szCs w:val="20"/>
        </w:rPr>
        <w:t>5</w:t>
      </w:r>
      <w:r w:rsidRPr="00E2575C">
        <w:rPr>
          <w:rFonts w:ascii="Times New Roman" w:hAnsi="Times New Roman"/>
          <w:szCs w:val="20"/>
        </w:rPr>
        <w:tab/>
        <w:t>We will not support additional functionality for RACH resource isolation/differentiated treatment for slicing for Rel-15</w:t>
      </w:r>
    </w:p>
    <w:p w:rsidR="0045461E" w:rsidRPr="00E2575C" w:rsidRDefault="0045461E" w:rsidP="0045461E">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szCs w:val="20"/>
        </w:rPr>
      </w:pPr>
    </w:p>
    <w:p w:rsidR="0045461E" w:rsidRPr="00E2575C" w:rsidRDefault="0045461E" w:rsidP="0045461E">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szCs w:val="20"/>
        </w:rPr>
      </w:pPr>
      <w:r w:rsidRPr="00E2575C">
        <w:rPr>
          <w:rFonts w:ascii="Times New Roman" w:hAnsi="Times New Roman"/>
          <w:szCs w:val="20"/>
        </w:rPr>
        <w:t>Working assumption: For needs of slicing, appropriate configuration of the dedicated priorities provided from the gNB can be used to control the frequency on which the UE camps. (</w:t>
      </w:r>
      <w:proofErr w:type="gramStart"/>
      <w:r w:rsidRPr="00E2575C">
        <w:rPr>
          <w:rFonts w:ascii="Times New Roman" w:hAnsi="Times New Roman"/>
          <w:szCs w:val="20"/>
        </w:rPr>
        <w:t>i.e</w:t>
      </w:r>
      <w:proofErr w:type="gramEnd"/>
      <w:r w:rsidRPr="00E2575C">
        <w:rPr>
          <w:rFonts w:ascii="Times New Roman" w:hAnsi="Times New Roman"/>
          <w:szCs w:val="20"/>
        </w:rPr>
        <w:t>. reuse of same mechanism as in LTE). (To be checked whether the gNB has knowledge of all the slices to which the UE is registered)</w:t>
      </w:r>
    </w:p>
    <w:p w:rsidR="0045461E" w:rsidRPr="00DD2235" w:rsidRDefault="0045461E" w:rsidP="0045461E">
      <w:pPr>
        <w:pStyle w:val="Doc-text2"/>
        <w:pBdr>
          <w:top w:val="single" w:sz="4" w:space="1" w:color="auto"/>
          <w:left w:val="single" w:sz="4" w:space="31" w:color="auto"/>
          <w:bottom w:val="single" w:sz="4" w:space="1" w:color="auto"/>
          <w:right w:val="single" w:sz="4" w:space="4" w:color="auto"/>
        </w:pBdr>
        <w:ind w:leftChars="329" w:left="1021"/>
        <w:rPr>
          <w:rFonts w:ascii="Times New Roman" w:eastAsiaTheme="minorEastAsia" w:hAnsi="Times New Roman"/>
          <w:szCs w:val="20"/>
          <w:lang w:eastAsia="zh-CN"/>
        </w:rPr>
      </w:pPr>
      <w:r w:rsidRPr="00E2575C">
        <w:rPr>
          <w:rFonts w:ascii="Times New Roman" w:hAnsi="Times New Roman"/>
          <w:szCs w:val="20"/>
        </w:rPr>
        <w:t>FFS: Whether any additional mechanisms are to be introduced for control of the frequency on which the UE camps</w:t>
      </w:r>
    </w:p>
    <w:p w:rsidR="0045461E" w:rsidRDefault="0045461E" w:rsidP="0030796A">
      <w:pPr>
        <w:pStyle w:val="a0"/>
        <w:spacing w:beforeLines="50"/>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the agreements above are the baseline and we</w:t>
      </w:r>
      <w:r>
        <w:rPr>
          <w:rFonts w:eastAsiaTheme="minorEastAsia"/>
          <w:lang w:eastAsia="zh-CN"/>
        </w:rPr>
        <w:t>’</w:t>
      </w:r>
      <w:r>
        <w:rPr>
          <w:rFonts w:eastAsiaTheme="minorEastAsia" w:hint="eastAsia"/>
          <w:lang w:eastAsia="zh-CN"/>
        </w:rPr>
        <w:t xml:space="preserve">d like to focus on the </w:t>
      </w:r>
      <w:r>
        <w:rPr>
          <w:rFonts w:eastAsiaTheme="minorEastAsia" w:hint="eastAsia"/>
          <w:szCs w:val="20"/>
          <w:lang w:eastAsia="zh-CN"/>
        </w:rPr>
        <w:t>w</w:t>
      </w:r>
      <w:r w:rsidRPr="00E2575C">
        <w:rPr>
          <w:szCs w:val="20"/>
        </w:rPr>
        <w:t>orking assumption</w:t>
      </w:r>
      <w:r>
        <w:rPr>
          <w:rFonts w:eastAsiaTheme="minorEastAsia" w:hint="eastAsia"/>
          <w:szCs w:val="20"/>
          <w:lang w:eastAsia="zh-CN"/>
        </w:rPr>
        <w:t xml:space="preserve"> and FFS in our discussion.</w:t>
      </w:r>
    </w:p>
    <w:p w:rsidR="0045461E" w:rsidRDefault="0045461E" w:rsidP="0045461E">
      <w:pPr>
        <w:pStyle w:val="1"/>
        <w:tabs>
          <w:tab w:val="clear" w:pos="1985"/>
          <w:tab w:val="num" w:pos="851"/>
        </w:tabs>
        <w:jc w:val="both"/>
        <w:rPr>
          <w:rFonts w:eastAsiaTheme="minorEastAsia"/>
          <w:szCs w:val="28"/>
        </w:rPr>
      </w:pPr>
      <w:r w:rsidRPr="00E0579C">
        <w:rPr>
          <w:rFonts w:hint="eastAsia"/>
          <w:szCs w:val="28"/>
        </w:rPr>
        <w:t>Discussion</w:t>
      </w:r>
    </w:p>
    <w:p w:rsidR="0045461E" w:rsidRPr="00AE1941" w:rsidRDefault="0045461E" w:rsidP="0045461E">
      <w:pPr>
        <w:pStyle w:val="20"/>
        <w:rPr>
          <w:rFonts w:eastAsiaTheme="minorEastAsia"/>
        </w:rPr>
      </w:pPr>
      <w:proofErr w:type="gramStart"/>
      <w:r>
        <w:rPr>
          <w:rFonts w:hint="eastAsia"/>
        </w:rPr>
        <w:t xml:space="preserve">2.1  </w:t>
      </w:r>
      <w:r>
        <w:rPr>
          <w:rFonts w:eastAsiaTheme="minorEastAsia" w:hint="eastAsia"/>
        </w:rPr>
        <w:t>C</w:t>
      </w:r>
      <w:r>
        <w:t>ell</w:t>
      </w:r>
      <w:proofErr w:type="gramEnd"/>
      <w:r>
        <w:t xml:space="preserve"> reselection </w:t>
      </w:r>
      <w:r>
        <w:rPr>
          <w:rFonts w:eastAsiaTheme="minorEastAsia" w:hint="eastAsia"/>
        </w:rPr>
        <w:t>based on d</w:t>
      </w:r>
      <w:r>
        <w:t>edicated signalling</w:t>
      </w:r>
    </w:p>
    <w:p w:rsidR="0045461E" w:rsidRDefault="0045461E" w:rsidP="0045461E">
      <w:pPr>
        <w:spacing w:after="120"/>
        <w:jc w:val="both"/>
        <w:rPr>
          <w:rFonts w:eastAsiaTheme="minorEastAsia"/>
          <w:lang w:eastAsia="zh-CN"/>
        </w:rPr>
      </w:pPr>
      <w:r w:rsidRPr="00F71B1E">
        <w:rPr>
          <w:rFonts w:hint="eastAsia"/>
          <w:lang w:eastAsia="zh-CN"/>
        </w:rPr>
        <w:t xml:space="preserve">The motivation for </w:t>
      </w:r>
      <w:r>
        <w:rPr>
          <w:rFonts w:eastAsiaTheme="minorEastAsia" w:hint="eastAsia"/>
          <w:lang w:eastAsia="zh-CN"/>
        </w:rPr>
        <w:t>considering UE slice a</w:t>
      </w:r>
      <w:r w:rsidRPr="00C23E80">
        <w:rPr>
          <w:rFonts w:eastAsiaTheme="minorEastAsia"/>
          <w:lang w:eastAsia="zh-CN"/>
        </w:rPr>
        <w:t>vailability</w:t>
      </w:r>
      <w:r w:rsidRPr="00C23E80">
        <w:rPr>
          <w:rFonts w:eastAsiaTheme="minorEastAsia" w:hint="eastAsia"/>
          <w:lang w:eastAsia="zh-CN"/>
        </w:rPr>
        <w:t xml:space="preserve"> </w:t>
      </w:r>
      <w:r>
        <w:rPr>
          <w:rFonts w:eastAsiaTheme="minorEastAsia" w:hint="eastAsia"/>
          <w:lang w:eastAsia="zh-CN"/>
        </w:rPr>
        <w:t xml:space="preserve">when doing </w:t>
      </w:r>
      <w:r w:rsidRPr="00C23E80">
        <w:rPr>
          <w:rFonts w:eastAsiaTheme="minorEastAsia" w:hint="eastAsia"/>
          <w:lang w:eastAsia="zh-CN"/>
        </w:rPr>
        <w:t>in</w:t>
      </w:r>
      <w:r w:rsidRPr="00F71B1E">
        <w:rPr>
          <w:rFonts w:hint="eastAsia"/>
          <w:lang w:eastAsia="zh-CN"/>
        </w:rPr>
        <w:t xml:space="preserve">ter-frequency cell reselection </w:t>
      </w:r>
      <w:r>
        <w:rPr>
          <w:rFonts w:eastAsiaTheme="minorEastAsia" w:hint="eastAsia"/>
          <w:lang w:eastAsia="zh-CN"/>
        </w:rPr>
        <w:t xml:space="preserve">is that we may have a potential assumption that </w:t>
      </w:r>
      <w:r w:rsidRPr="00F71B1E">
        <w:rPr>
          <w:lang w:eastAsia="zh-CN"/>
        </w:rPr>
        <w:t>all slices are not expected to be available in the whole network</w:t>
      </w:r>
      <w:r>
        <w:rPr>
          <w:rFonts w:eastAsiaTheme="minorEastAsia" w:hint="eastAsia"/>
          <w:lang w:eastAsia="zh-CN"/>
        </w:rPr>
        <w:t xml:space="preserve">, which means the slice </w:t>
      </w:r>
      <w:r w:rsidRPr="00F71B1E">
        <w:rPr>
          <w:lang w:eastAsia="zh-CN"/>
        </w:rPr>
        <w:t>available</w:t>
      </w:r>
      <w:r>
        <w:rPr>
          <w:rFonts w:eastAsiaTheme="minorEastAsia" w:hint="eastAsia"/>
          <w:lang w:eastAsia="zh-CN"/>
        </w:rPr>
        <w:t xml:space="preserve"> information is </w:t>
      </w:r>
      <w:r w:rsidRPr="00F71B1E">
        <w:rPr>
          <w:rFonts w:hint="eastAsia"/>
          <w:lang w:eastAsia="zh-CN"/>
        </w:rPr>
        <w:t>frequency</w:t>
      </w:r>
      <w:r>
        <w:rPr>
          <w:rFonts w:eastAsiaTheme="minorEastAsia" w:hint="eastAsia"/>
          <w:lang w:eastAsia="zh-CN"/>
        </w:rPr>
        <w:t xml:space="preserve"> specific. Though SA2 thinks </w:t>
      </w:r>
      <w:r w:rsidRPr="00C02FC4">
        <w:rPr>
          <w:rFonts w:eastAsiaTheme="minorEastAsia"/>
          <w:lang w:eastAsia="zh-CN"/>
        </w:rPr>
        <w:t>slice availability will be consistent across the UE registration area</w:t>
      </w:r>
      <w:r>
        <w:rPr>
          <w:rFonts w:eastAsiaTheme="minorEastAsia" w:hint="eastAsia"/>
          <w:lang w:eastAsia="zh-CN"/>
        </w:rPr>
        <w:t>, this expression doesn</w:t>
      </w:r>
      <w:r>
        <w:rPr>
          <w:rFonts w:eastAsiaTheme="minorEastAsia"/>
          <w:lang w:eastAsia="zh-CN"/>
        </w:rPr>
        <w:t>’</w:t>
      </w:r>
      <w:r>
        <w:rPr>
          <w:rFonts w:eastAsiaTheme="minorEastAsia" w:hint="eastAsia"/>
          <w:lang w:eastAsia="zh-CN"/>
        </w:rPr>
        <w:t xml:space="preserve">t </w:t>
      </w:r>
      <w:r>
        <w:rPr>
          <w:rFonts w:eastAsiaTheme="minorEastAsia"/>
          <w:lang w:eastAsia="zh-CN"/>
        </w:rPr>
        <w:t>influence</w:t>
      </w:r>
      <w:r>
        <w:rPr>
          <w:rFonts w:eastAsiaTheme="minorEastAsia" w:hint="eastAsia"/>
          <w:lang w:eastAsia="zh-CN"/>
        </w:rPr>
        <w:t xml:space="preserve"> the working assumption that slice </w:t>
      </w:r>
      <w:r w:rsidRPr="00F71B1E">
        <w:rPr>
          <w:lang w:eastAsia="zh-CN"/>
        </w:rPr>
        <w:t>available</w:t>
      </w:r>
      <w:r>
        <w:rPr>
          <w:rFonts w:eastAsiaTheme="minorEastAsia" w:hint="eastAsia"/>
          <w:lang w:eastAsia="zh-CN"/>
        </w:rPr>
        <w:t xml:space="preserve"> information is </w:t>
      </w:r>
      <w:r w:rsidRPr="00F71B1E">
        <w:rPr>
          <w:rFonts w:hint="eastAsia"/>
          <w:lang w:eastAsia="zh-CN"/>
        </w:rPr>
        <w:t>frequency</w:t>
      </w:r>
      <w:r>
        <w:rPr>
          <w:rFonts w:eastAsiaTheme="minorEastAsia" w:hint="eastAsia"/>
          <w:lang w:eastAsia="zh-CN"/>
        </w:rPr>
        <w:t xml:space="preserve"> specific </w:t>
      </w:r>
      <w:r w:rsidRPr="00C02FC4">
        <w:rPr>
          <w:rFonts w:eastAsiaTheme="minorEastAsia"/>
          <w:lang w:eastAsia="zh-CN"/>
        </w:rPr>
        <w:t>across</w:t>
      </w:r>
      <w:r>
        <w:rPr>
          <w:rFonts w:eastAsiaTheme="minorEastAsia" w:hint="eastAsia"/>
          <w:lang w:eastAsia="zh-CN"/>
        </w:rPr>
        <w:t xml:space="preserve"> </w:t>
      </w:r>
      <w:proofErr w:type="gramStart"/>
      <w:r>
        <w:rPr>
          <w:rFonts w:eastAsiaTheme="minorEastAsia" w:hint="eastAsia"/>
          <w:lang w:eastAsia="zh-CN"/>
        </w:rPr>
        <w:t>TAs.</w:t>
      </w:r>
      <w:proofErr w:type="gramEnd"/>
    </w:p>
    <w:p w:rsidR="0045461E" w:rsidRPr="00F83935" w:rsidRDefault="0045461E" w:rsidP="0045461E">
      <w:pPr>
        <w:spacing w:after="120"/>
        <w:jc w:val="both"/>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w:t>
      </w:r>
      <w:r w:rsidRPr="00E52EA2">
        <w:rPr>
          <w:rFonts w:eastAsiaTheme="minorEastAsia" w:hint="eastAsia"/>
          <w:b/>
          <w:lang w:eastAsia="zh-CN"/>
        </w:rPr>
        <w:t>:</w:t>
      </w:r>
      <w:r w:rsidRPr="0028416E">
        <w:rPr>
          <w:rFonts w:eastAsiaTheme="minorEastAsia" w:hint="eastAsia"/>
          <w:lang w:eastAsia="zh-CN"/>
        </w:rPr>
        <w:t xml:space="preserve"> </w:t>
      </w:r>
      <w:proofErr w:type="gramStart"/>
      <w:r w:rsidRPr="00F83935">
        <w:rPr>
          <w:rFonts w:eastAsiaTheme="minorEastAsia" w:hint="eastAsia"/>
          <w:b/>
          <w:lang w:eastAsia="zh-CN"/>
        </w:rPr>
        <w:t>The</w:t>
      </w:r>
      <w:proofErr w:type="gramEnd"/>
      <w:r w:rsidRPr="00F83935">
        <w:rPr>
          <w:rFonts w:eastAsiaTheme="minorEastAsia" w:hint="eastAsia"/>
          <w:b/>
          <w:lang w:eastAsia="zh-CN"/>
        </w:rPr>
        <w:t xml:space="preserve"> slice </w:t>
      </w:r>
      <w:r w:rsidRPr="00F83935">
        <w:rPr>
          <w:rFonts w:eastAsiaTheme="minorEastAsia"/>
          <w:b/>
          <w:lang w:eastAsia="zh-CN"/>
        </w:rPr>
        <w:t>available</w:t>
      </w:r>
      <w:r w:rsidRPr="00F83935">
        <w:rPr>
          <w:rFonts w:eastAsiaTheme="minorEastAsia" w:hint="eastAsia"/>
          <w:b/>
          <w:lang w:eastAsia="zh-CN"/>
        </w:rPr>
        <w:t xml:space="preserve"> information is frequency specific </w:t>
      </w:r>
      <w:r w:rsidRPr="00F83935">
        <w:rPr>
          <w:rFonts w:eastAsiaTheme="minorEastAsia"/>
          <w:b/>
          <w:lang w:eastAsia="zh-CN"/>
        </w:rPr>
        <w:t>across</w:t>
      </w:r>
      <w:r w:rsidRPr="00F83935">
        <w:rPr>
          <w:rFonts w:eastAsiaTheme="minorEastAsia" w:hint="eastAsia"/>
          <w:b/>
          <w:lang w:eastAsia="zh-CN"/>
        </w:rPr>
        <w:t xml:space="preserve"> TAs.</w:t>
      </w:r>
    </w:p>
    <w:p w:rsidR="0045461E" w:rsidRPr="00990165" w:rsidRDefault="0045461E" w:rsidP="0045461E">
      <w:pPr>
        <w:spacing w:after="120"/>
      </w:pPr>
      <w:r>
        <w:rPr>
          <w:rFonts w:hint="eastAsia"/>
          <w:lang w:eastAsia="zh-CN"/>
        </w:rPr>
        <w:t>In LTE</w:t>
      </w:r>
      <w:r>
        <w:rPr>
          <w:rFonts w:eastAsiaTheme="minorEastAsia" w:hint="eastAsia"/>
          <w:lang w:eastAsia="zh-CN"/>
        </w:rPr>
        <w:t xml:space="preserve"> [2], t</w:t>
      </w:r>
      <w:r w:rsidRPr="00990165">
        <w:t xml:space="preserve">o support radio resource management in E-UTRAN the MME provides the parameter 'Index to RAT/Frequency Selection Priority' (RFSP Index) to an </w:t>
      </w:r>
      <w:proofErr w:type="spellStart"/>
      <w:r w:rsidRPr="00990165">
        <w:t>eNodeB</w:t>
      </w:r>
      <w:proofErr w:type="spellEnd"/>
      <w:r w:rsidRPr="00990165">
        <w:t xml:space="preserve"> across S1</w:t>
      </w:r>
      <w:r>
        <w:rPr>
          <w:rFonts w:eastAsiaTheme="minorEastAsia" w:hint="eastAsia"/>
          <w:lang w:eastAsia="zh-CN"/>
        </w:rPr>
        <w:t xml:space="preserve">. </w:t>
      </w:r>
      <w:r w:rsidRPr="00990165">
        <w:t xml:space="preserve">The RFSP Index is mapped by the </w:t>
      </w:r>
      <w:proofErr w:type="spellStart"/>
      <w:r w:rsidRPr="00990165">
        <w:t>eNodeB</w:t>
      </w:r>
      <w:proofErr w:type="spellEnd"/>
      <w:r w:rsidRPr="00990165">
        <w:t xml:space="preserve"> to locally defined configuration in order to apply specific RRM strategies. </w:t>
      </w:r>
      <w:r w:rsidRPr="00330D0E">
        <w:t>The RFSP Index is UE specific and applies to all the Radio Bearers. Examples of how this parameter may be used by the E-UTRAN:</w:t>
      </w:r>
    </w:p>
    <w:p w:rsidR="0045461E" w:rsidRPr="00990165" w:rsidRDefault="0045461E" w:rsidP="0045461E">
      <w:pPr>
        <w:pStyle w:val="B1"/>
        <w:spacing w:after="120"/>
        <w:ind w:leftChars="50" w:left="100" w:firstLineChars="50" w:firstLine="100"/>
      </w:pPr>
      <w:r w:rsidRPr="00990165">
        <w:t>-</w:t>
      </w:r>
      <w:r w:rsidRPr="00990165">
        <w:tab/>
      </w:r>
      <w:proofErr w:type="gramStart"/>
      <w:r w:rsidRPr="00990165">
        <w:t>to</w:t>
      </w:r>
      <w:proofErr w:type="gramEnd"/>
      <w:r w:rsidRPr="00990165">
        <w:t xml:space="preserve"> derive UE specific cell reselection priorities to control idle mode camping.</w:t>
      </w:r>
    </w:p>
    <w:p w:rsidR="0045461E" w:rsidRDefault="0045461E" w:rsidP="0045461E">
      <w:pPr>
        <w:pStyle w:val="B1"/>
        <w:spacing w:after="120"/>
        <w:ind w:leftChars="50" w:left="100" w:firstLineChars="50" w:firstLine="100"/>
        <w:rPr>
          <w:rFonts w:eastAsiaTheme="minorEastAsia"/>
          <w:lang w:eastAsia="zh-CN"/>
        </w:rPr>
      </w:pPr>
      <w:r w:rsidRPr="00990165">
        <w:t>-</w:t>
      </w:r>
      <w:r w:rsidRPr="00990165">
        <w:tab/>
      </w:r>
      <w:proofErr w:type="gramStart"/>
      <w:r w:rsidRPr="00990165">
        <w:t>to</w:t>
      </w:r>
      <w:proofErr w:type="gramEnd"/>
      <w:r w:rsidRPr="00990165">
        <w:t xml:space="preserve"> decide on redirecting active mode UEs to different frequency layers or RATs.</w:t>
      </w:r>
    </w:p>
    <w:p w:rsidR="0045461E" w:rsidRDefault="0045461E" w:rsidP="0045461E">
      <w:pPr>
        <w:spacing w:after="120"/>
        <w:jc w:val="both"/>
        <w:rPr>
          <w:rFonts w:eastAsiaTheme="minorEastAsia"/>
          <w:lang w:eastAsia="zh-CN"/>
        </w:rPr>
      </w:pPr>
      <w:r>
        <w:rPr>
          <w:rFonts w:eastAsiaTheme="minorEastAsia" w:hint="eastAsia"/>
          <w:lang w:val="en-GB" w:eastAsia="zh-CN"/>
        </w:rPr>
        <w:t xml:space="preserve">From the description above, we can find that the UE </w:t>
      </w:r>
      <w:r w:rsidRPr="00F71B1E">
        <w:rPr>
          <w:rFonts w:hint="eastAsia"/>
          <w:lang w:eastAsia="zh-CN"/>
        </w:rPr>
        <w:t>cell reselection</w:t>
      </w:r>
      <w:r>
        <w:rPr>
          <w:rFonts w:eastAsiaTheme="minorEastAsia" w:hint="eastAsia"/>
          <w:lang w:eastAsia="zh-CN"/>
        </w:rPr>
        <w:t xml:space="preserve"> related </w:t>
      </w:r>
      <w:r w:rsidRPr="00F71B1E">
        <w:rPr>
          <w:rFonts w:hint="eastAsia"/>
          <w:lang w:eastAsia="zh-CN"/>
        </w:rPr>
        <w:t>frequency</w:t>
      </w:r>
      <w:r>
        <w:rPr>
          <w:rFonts w:eastAsiaTheme="minorEastAsia" w:hint="eastAsia"/>
          <w:lang w:eastAsia="zh-CN"/>
        </w:rPr>
        <w:t xml:space="preserve"> priority included in the IE</w:t>
      </w:r>
      <w:r w:rsidRPr="008E4DD6">
        <w:rPr>
          <w:i/>
          <w:lang w:val="en-GB"/>
        </w:rPr>
        <w:t xml:space="preserve"> </w:t>
      </w:r>
      <w:proofErr w:type="spellStart"/>
      <w:r w:rsidRPr="008E4DD6">
        <w:rPr>
          <w:i/>
          <w:lang w:val="en-GB"/>
        </w:rPr>
        <w:t>idleModeMobilityControlInfo</w:t>
      </w:r>
      <w:proofErr w:type="spellEnd"/>
      <w:r w:rsidRPr="0073498B">
        <w:rPr>
          <w:rFonts w:eastAsiaTheme="minorEastAsia" w:hint="eastAsia"/>
          <w:lang w:eastAsia="zh-CN"/>
        </w:rPr>
        <w:t xml:space="preserve"> </w:t>
      </w:r>
      <w:r>
        <w:rPr>
          <w:rFonts w:eastAsiaTheme="minorEastAsia" w:hint="eastAsia"/>
          <w:lang w:eastAsia="zh-CN"/>
        </w:rPr>
        <w:t>belonging to</w:t>
      </w:r>
      <w:r>
        <w:rPr>
          <w:rFonts w:eastAsiaTheme="minorEastAsia" w:hint="eastAsia"/>
          <w:lang w:val="en-GB" w:eastAsia="zh-CN"/>
        </w:rPr>
        <w:t xml:space="preserve"> </w:t>
      </w:r>
      <w:proofErr w:type="spellStart"/>
      <w:r w:rsidRPr="008E4DD6">
        <w:rPr>
          <w:i/>
          <w:lang w:val="en-GB"/>
        </w:rPr>
        <w:t>RRCConnectionRelease</w:t>
      </w:r>
      <w:proofErr w:type="spellEnd"/>
      <w:r w:rsidRPr="008E4DD6">
        <w:rPr>
          <w:caps/>
          <w:lang w:val="en-GB"/>
        </w:rPr>
        <w:t xml:space="preserve"> </w:t>
      </w:r>
      <w:r w:rsidRPr="008E4DD6">
        <w:rPr>
          <w:lang w:val="en-GB"/>
        </w:rPr>
        <w:t>message</w:t>
      </w:r>
      <w:r>
        <w:rPr>
          <w:rFonts w:eastAsiaTheme="minorEastAsia" w:hint="eastAsia"/>
          <w:lang w:eastAsia="zh-CN"/>
        </w:rPr>
        <w:t xml:space="preserve"> is derived based on the </w:t>
      </w:r>
      <w:r w:rsidRPr="00990165">
        <w:t>RFSP Index</w:t>
      </w:r>
      <w:r>
        <w:rPr>
          <w:rFonts w:eastAsiaTheme="minorEastAsia" w:hint="eastAsia"/>
          <w:lang w:eastAsia="zh-CN"/>
        </w:rPr>
        <w:t xml:space="preserve"> information coming from MME in LTE system.</w:t>
      </w:r>
    </w:p>
    <w:p w:rsidR="0045461E" w:rsidRPr="00B10A66" w:rsidRDefault="0045461E" w:rsidP="0045461E">
      <w:pPr>
        <w:spacing w:after="120"/>
        <w:jc w:val="both"/>
        <w:outlineLvl w:val="0"/>
        <w:rPr>
          <w:rFonts w:eastAsiaTheme="minorEastAsia"/>
          <w:b/>
          <w:lang w:eastAsia="zh-CN"/>
        </w:rPr>
      </w:pPr>
      <w:r w:rsidRPr="0017593E">
        <w:rPr>
          <w:rFonts w:eastAsiaTheme="minorEastAsia" w:hint="eastAsia"/>
          <w:b/>
          <w:lang w:eastAsia="zh-CN"/>
        </w:rPr>
        <w:lastRenderedPageBreak/>
        <w:t>Observation</w:t>
      </w:r>
      <w:r>
        <w:rPr>
          <w:rFonts w:eastAsiaTheme="minorEastAsia" w:hint="eastAsia"/>
          <w:b/>
          <w:lang w:eastAsia="zh-CN"/>
        </w:rPr>
        <w:t xml:space="preserve"> 2</w:t>
      </w:r>
      <w:r w:rsidRPr="00E52EA2">
        <w:rPr>
          <w:rFonts w:eastAsiaTheme="minorEastAsia" w:hint="eastAsia"/>
          <w:b/>
          <w:lang w:eastAsia="zh-CN"/>
        </w:rPr>
        <w:t>:</w:t>
      </w:r>
      <w:r>
        <w:rPr>
          <w:rFonts w:eastAsiaTheme="minorEastAsia" w:hint="eastAsia"/>
          <w:b/>
          <w:lang w:eastAsia="zh-CN"/>
        </w:rPr>
        <w:t xml:space="preserve"> In LTE, T</w:t>
      </w:r>
      <w:r w:rsidRPr="00B0073D">
        <w:rPr>
          <w:rFonts w:eastAsiaTheme="minorEastAsia" w:hint="eastAsia"/>
          <w:b/>
          <w:lang w:eastAsia="zh-CN"/>
        </w:rPr>
        <w:t>he UE cell reselection related frequency priority included in the IE</w:t>
      </w:r>
      <w:r w:rsidRPr="00B0073D">
        <w:rPr>
          <w:rFonts w:eastAsiaTheme="minorEastAsia"/>
          <w:b/>
          <w:lang w:eastAsia="zh-CN"/>
        </w:rPr>
        <w:t xml:space="preserve"> </w:t>
      </w:r>
      <w:proofErr w:type="spellStart"/>
      <w:r w:rsidRPr="00782929">
        <w:rPr>
          <w:rFonts w:eastAsiaTheme="minorEastAsia"/>
          <w:b/>
          <w:i/>
          <w:lang w:eastAsia="zh-CN"/>
        </w:rPr>
        <w:t>idleModeMobilityControlInfo</w:t>
      </w:r>
      <w:proofErr w:type="spellEnd"/>
      <w:r w:rsidRPr="00B0073D">
        <w:rPr>
          <w:rFonts w:eastAsiaTheme="minorEastAsia" w:hint="eastAsia"/>
          <w:b/>
          <w:lang w:eastAsia="zh-CN"/>
        </w:rPr>
        <w:t xml:space="preserve"> belonging to </w:t>
      </w:r>
      <w:proofErr w:type="spellStart"/>
      <w:r w:rsidRPr="00782929">
        <w:rPr>
          <w:rFonts w:eastAsiaTheme="minorEastAsia"/>
          <w:b/>
          <w:i/>
          <w:lang w:eastAsia="zh-CN"/>
        </w:rPr>
        <w:t>RRCConnectionRelease</w:t>
      </w:r>
      <w:proofErr w:type="spellEnd"/>
      <w:r w:rsidRPr="00B0073D">
        <w:rPr>
          <w:rFonts w:eastAsiaTheme="minorEastAsia"/>
          <w:b/>
          <w:lang w:eastAsia="zh-CN"/>
        </w:rPr>
        <w:t xml:space="preserve"> message</w:t>
      </w:r>
      <w:r w:rsidRPr="00B0073D">
        <w:rPr>
          <w:rFonts w:eastAsiaTheme="minorEastAsia" w:hint="eastAsia"/>
          <w:b/>
          <w:lang w:eastAsia="zh-CN"/>
        </w:rPr>
        <w:t xml:space="preserve"> is derived based on the </w:t>
      </w:r>
      <w:r w:rsidRPr="00B0073D">
        <w:rPr>
          <w:rFonts w:eastAsiaTheme="minorEastAsia"/>
          <w:b/>
          <w:lang w:eastAsia="zh-CN"/>
        </w:rPr>
        <w:t>RFSP Index</w:t>
      </w:r>
      <w:r w:rsidRPr="00B0073D">
        <w:rPr>
          <w:rFonts w:eastAsiaTheme="minorEastAsia" w:hint="eastAsia"/>
          <w:b/>
          <w:lang w:eastAsia="zh-CN"/>
        </w:rPr>
        <w:t xml:space="preserve"> </w:t>
      </w:r>
      <w:r>
        <w:rPr>
          <w:rFonts w:eastAsiaTheme="minorEastAsia" w:hint="eastAsia"/>
          <w:b/>
          <w:lang w:eastAsia="zh-CN"/>
        </w:rPr>
        <w:t xml:space="preserve">information </w:t>
      </w:r>
      <w:r w:rsidRPr="00B0073D">
        <w:rPr>
          <w:rFonts w:eastAsiaTheme="minorEastAsia" w:hint="eastAsia"/>
          <w:b/>
          <w:lang w:eastAsia="zh-CN"/>
        </w:rPr>
        <w:t>coming from MME.</w:t>
      </w:r>
    </w:p>
    <w:p w:rsidR="0045461E" w:rsidRDefault="0045461E" w:rsidP="0045461E">
      <w:pPr>
        <w:spacing w:after="120"/>
        <w:rPr>
          <w:rFonts w:eastAsiaTheme="minorEastAsia"/>
          <w:lang w:eastAsia="zh-CN"/>
        </w:rPr>
      </w:pPr>
      <w:r w:rsidRPr="00990165">
        <w:t xml:space="preserve">The MME receives the subscribed RFSP Index from the HSS (e.g., during the Attach procedure). </w:t>
      </w:r>
    </w:p>
    <w:p w:rsidR="0045461E" w:rsidRPr="006922FC" w:rsidRDefault="0045461E" w:rsidP="0045461E">
      <w:pPr>
        <w:spacing w:after="120"/>
        <w:rPr>
          <w:rFonts w:eastAsiaTheme="minorEastAsia"/>
          <w:lang w:eastAsia="zh-CN"/>
        </w:rPr>
      </w:pPr>
      <w:r w:rsidRPr="00990165">
        <w:t>For roaming subscribers the MME may alternatively choose the RFSP Index in use based on the visited network policy, but can take input from the HPLMN into account</w:t>
      </w:r>
      <w:r>
        <w:rPr>
          <w:rFonts w:eastAsiaTheme="minorEastAsia" w:hint="eastAsia"/>
          <w:lang w:eastAsia="zh-CN"/>
        </w:rPr>
        <w:t>.</w:t>
      </w:r>
    </w:p>
    <w:p w:rsidR="0045461E" w:rsidRPr="00990165" w:rsidRDefault="0045461E" w:rsidP="0045461E">
      <w:pPr>
        <w:spacing w:after="120"/>
      </w:pPr>
      <w:r w:rsidRPr="00990165">
        <w:t>For non-roaming subscribers the MME chooses the RFSP Index in use according to one of the following procedures, depending on operator's configuration:</w:t>
      </w:r>
    </w:p>
    <w:p w:rsidR="0045461E" w:rsidRPr="00990165" w:rsidRDefault="0045461E" w:rsidP="0045461E">
      <w:pPr>
        <w:pStyle w:val="B1"/>
        <w:spacing w:after="120"/>
        <w:ind w:leftChars="50" w:left="100" w:firstLineChars="50" w:firstLine="100"/>
      </w:pPr>
      <w:r w:rsidRPr="00990165">
        <w:t>-</w:t>
      </w:r>
      <w:r w:rsidRPr="00990165">
        <w:tab/>
      </w:r>
      <w:proofErr w:type="gramStart"/>
      <w:r w:rsidRPr="00990165">
        <w:t>the</w:t>
      </w:r>
      <w:proofErr w:type="gramEnd"/>
      <w:r w:rsidRPr="00990165">
        <w:t xml:space="preserve"> RFSP Index in use is identical to the subscribed RFSP Index, or</w:t>
      </w:r>
    </w:p>
    <w:p w:rsidR="0045461E" w:rsidRDefault="0045461E" w:rsidP="0045461E">
      <w:pPr>
        <w:pStyle w:val="B1"/>
        <w:spacing w:after="120"/>
        <w:ind w:leftChars="50" w:left="100" w:firstLineChars="50" w:firstLine="100"/>
        <w:rPr>
          <w:rFonts w:eastAsiaTheme="minorEastAsia"/>
          <w:lang w:eastAsia="zh-CN"/>
        </w:rPr>
      </w:pPr>
      <w:r w:rsidRPr="00990165">
        <w:t>-</w:t>
      </w:r>
      <w:r w:rsidRPr="00990165">
        <w:tab/>
        <w:t>the MME chooses the RFSP Index in use based on the subscribed RFSP Index, the locally configured operator's policies and the UE related context information available at the MME, including UE's usage setting and voice domain preference for E-UTRAN, if received during Attach and Tracking Area Update procedures.</w:t>
      </w:r>
    </w:p>
    <w:p w:rsidR="0045461E" w:rsidRPr="00105163" w:rsidRDefault="0045461E" w:rsidP="0045461E">
      <w:pPr>
        <w:pStyle w:val="B1"/>
        <w:spacing w:after="120"/>
        <w:ind w:left="0" w:firstLine="0"/>
        <w:rPr>
          <w:rFonts w:eastAsiaTheme="minorEastAsia"/>
          <w:lang w:eastAsia="zh-CN"/>
        </w:rPr>
      </w:pPr>
      <w:r>
        <w:rPr>
          <w:rFonts w:eastAsiaTheme="minorEastAsia" w:hint="eastAsia"/>
          <w:lang w:eastAsia="zh-CN"/>
        </w:rPr>
        <w:t>According to the information above, we can find that t</w:t>
      </w:r>
      <w:r w:rsidRPr="00990165">
        <w:t>he MME receives the subscribed RFSP Index from the HSS</w:t>
      </w:r>
      <w:r>
        <w:rPr>
          <w:rFonts w:eastAsiaTheme="minorEastAsia" w:hint="eastAsia"/>
          <w:lang w:eastAsia="zh-CN"/>
        </w:rPr>
        <w:t xml:space="preserve"> based on the </w:t>
      </w:r>
      <w:r w:rsidRPr="00990165">
        <w:t>subscribed</w:t>
      </w:r>
      <w:r>
        <w:rPr>
          <w:rFonts w:eastAsiaTheme="minorEastAsia" w:hint="eastAsia"/>
          <w:lang w:eastAsia="zh-CN"/>
        </w:rPr>
        <w:t xml:space="preserve"> information of UE and </w:t>
      </w:r>
      <w:r w:rsidRPr="00990165">
        <w:t xml:space="preserve">the MME </w:t>
      </w:r>
      <w:r>
        <w:rPr>
          <w:rFonts w:eastAsiaTheme="minorEastAsia" w:hint="eastAsia"/>
          <w:lang w:eastAsia="zh-CN"/>
        </w:rPr>
        <w:t xml:space="preserve">can </w:t>
      </w:r>
      <w:r>
        <w:t>choose</w:t>
      </w:r>
      <w:r>
        <w:rPr>
          <w:rFonts w:eastAsiaTheme="minorEastAsia" w:hint="eastAsia"/>
          <w:lang w:eastAsia="zh-CN"/>
        </w:rPr>
        <w:t xml:space="preserve"> </w:t>
      </w:r>
      <w:r w:rsidRPr="00990165">
        <w:t>the RFSP Index in use based on the subscribed RFSP Index, the locally configured operator's policies and the UE related context information available at the MME</w:t>
      </w:r>
      <w:r>
        <w:rPr>
          <w:rFonts w:eastAsiaTheme="minorEastAsia" w:hint="eastAsia"/>
          <w:lang w:eastAsia="zh-CN"/>
        </w:rPr>
        <w:t>.</w:t>
      </w:r>
    </w:p>
    <w:p w:rsidR="0045461E" w:rsidRDefault="0045461E" w:rsidP="0045461E">
      <w:pPr>
        <w:spacing w:after="120"/>
        <w:jc w:val="both"/>
        <w:outlineLvl w:val="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3</w:t>
      </w:r>
      <w:r w:rsidRPr="00E52EA2">
        <w:rPr>
          <w:rFonts w:eastAsiaTheme="minorEastAsia" w:hint="eastAsia"/>
          <w:b/>
          <w:lang w:eastAsia="zh-CN"/>
        </w:rPr>
        <w:t>:</w:t>
      </w:r>
      <w:r>
        <w:rPr>
          <w:rFonts w:eastAsiaTheme="minorEastAsia" w:hint="eastAsia"/>
          <w:b/>
          <w:lang w:eastAsia="zh-CN"/>
        </w:rPr>
        <w:t xml:space="preserve"> In LTE, </w:t>
      </w:r>
      <w:r w:rsidRPr="00105163">
        <w:rPr>
          <w:rFonts w:eastAsiaTheme="minorEastAsia" w:hint="eastAsia"/>
          <w:b/>
          <w:lang w:eastAsia="zh-CN"/>
        </w:rPr>
        <w:t>t</w:t>
      </w:r>
      <w:r w:rsidRPr="00105163">
        <w:rPr>
          <w:rFonts w:eastAsiaTheme="minorEastAsia"/>
          <w:b/>
          <w:lang w:eastAsia="zh-CN"/>
        </w:rPr>
        <w:t>he MME receives the subscribed RFSP Index from the HSS</w:t>
      </w:r>
      <w:r w:rsidRPr="00105163">
        <w:rPr>
          <w:rFonts w:eastAsiaTheme="minorEastAsia" w:hint="eastAsia"/>
          <w:b/>
          <w:lang w:eastAsia="zh-CN"/>
        </w:rPr>
        <w:t xml:space="preserve"> based on</w:t>
      </w:r>
      <w:r>
        <w:rPr>
          <w:rFonts w:eastAsiaTheme="minorEastAsia" w:hint="eastAsia"/>
          <w:b/>
          <w:lang w:eastAsia="zh-CN"/>
        </w:rPr>
        <w:t xml:space="preserve"> the </w:t>
      </w:r>
      <w:r w:rsidRPr="00105163">
        <w:rPr>
          <w:rFonts w:eastAsiaTheme="minorEastAsia"/>
          <w:b/>
          <w:lang w:eastAsia="zh-CN"/>
        </w:rPr>
        <w:t>subscribed</w:t>
      </w:r>
      <w:r w:rsidRPr="00105163">
        <w:rPr>
          <w:rFonts w:eastAsiaTheme="minorEastAsia" w:hint="eastAsia"/>
          <w:b/>
          <w:lang w:eastAsia="zh-CN"/>
        </w:rPr>
        <w:t xml:space="preserve"> information</w:t>
      </w:r>
      <w:r>
        <w:rPr>
          <w:rFonts w:eastAsiaTheme="minorEastAsia" w:hint="eastAsia"/>
          <w:b/>
          <w:lang w:eastAsia="zh-CN"/>
        </w:rPr>
        <w:t xml:space="preserve"> of UE </w:t>
      </w:r>
      <w:r w:rsidRPr="00105163">
        <w:rPr>
          <w:rFonts w:eastAsiaTheme="minorEastAsia" w:hint="eastAsia"/>
          <w:b/>
          <w:lang w:eastAsia="zh-CN"/>
        </w:rPr>
        <w:t xml:space="preserve">and </w:t>
      </w:r>
      <w:r w:rsidRPr="00105163">
        <w:rPr>
          <w:rFonts w:eastAsiaTheme="minorEastAsia"/>
          <w:b/>
          <w:lang w:eastAsia="zh-CN"/>
        </w:rPr>
        <w:t xml:space="preserve">the MME </w:t>
      </w:r>
      <w:r w:rsidRPr="00105163">
        <w:rPr>
          <w:rFonts w:eastAsiaTheme="minorEastAsia" w:hint="eastAsia"/>
          <w:b/>
          <w:lang w:eastAsia="zh-CN"/>
        </w:rPr>
        <w:t xml:space="preserve">can </w:t>
      </w:r>
      <w:r w:rsidRPr="00105163">
        <w:rPr>
          <w:rFonts w:eastAsiaTheme="minorEastAsia"/>
          <w:b/>
          <w:lang w:eastAsia="zh-CN"/>
        </w:rPr>
        <w:t>choose</w:t>
      </w:r>
      <w:r w:rsidRPr="00105163">
        <w:rPr>
          <w:rFonts w:eastAsiaTheme="minorEastAsia" w:hint="eastAsia"/>
          <w:b/>
          <w:lang w:eastAsia="zh-CN"/>
        </w:rPr>
        <w:t xml:space="preserve"> </w:t>
      </w:r>
      <w:r w:rsidRPr="00105163">
        <w:rPr>
          <w:rFonts w:eastAsiaTheme="minorEastAsia"/>
          <w:b/>
          <w:lang w:eastAsia="zh-CN"/>
        </w:rPr>
        <w:t>the RFSP Index in use based on the subscribed RFSP Index, the locally configured operator's policies and the UE related context information available at the MME</w:t>
      </w:r>
      <w:r w:rsidRPr="00105163">
        <w:rPr>
          <w:rFonts w:eastAsiaTheme="minorEastAsia" w:hint="eastAsia"/>
          <w:b/>
          <w:lang w:eastAsia="zh-CN"/>
        </w:rPr>
        <w:t>.</w:t>
      </w:r>
    </w:p>
    <w:p w:rsidR="0045461E" w:rsidRPr="00F77579" w:rsidRDefault="0045461E" w:rsidP="0045461E">
      <w:pPr>
        <w:spacing w:after="120"/>
        <w:jc w:val="both"/>
        <w:outlineLvl w:val="0"/>
        <w:rPr>
          <w:rFonts w:eastAsia="宋体"/>
          <w:lang w:eastAsia="zh-CN"/>
        </w:rPr>
      </w:pPr>
      <w:r w:rsidRPr="003378B5">
        <w:rPr>
          <w:rFonts w:eastAsia="宋体" w:hint="eastAsia"/>
        </w:rPr>
        <w:t xml:space="preserve">In </w:t>
      </w:r>
      <w:r>
        <w:rPr>
          <w:rFonts w:eastAsia="宋体" w:hint="eastAsia"/>
          <w:lang w:eastAsia="zh-CN"/>
        </w:rPr>
        <w:t>NR, the UE specific slice</w:t>
      </w:r>
      <w:r w:rsidRPr="003378B5">
        <w:t xml:space="preserve"> </w:t>
      </w:r>
      <w:r w:rsidRPr="00990165">
        <w:t>subscribed</w:t>
      </w:r>
      <w:r>
        <w:rPr>
          <w:rFonts w:eastAsia="宋体" w:hint="eastAsia"/>
          <w:lang w:eastAsia="zh-CN"/>
        </w:rPr>
        <w:t xml:space="preserve"> information is stored both in UE and HSS. During the UE</w:t>
      </w:r>
      <w:r w:rsidRPr="004670ED">
        <w:rPr>
          <w:rFonts w:eastAsia="宋体" w:hint="eastAsia"/>
          <w:lang w:eastAsia="zh-CN"/>
        </w:rPr>
        <w:t xml:space="preserve"> </w:t>
      </w:r>
      <w:r>
        <w:rPr>
          <w:rFonts w:eastAsia="宋体" w:hint="eastAsia"/>
          <w:lang w:eastAsia="zh-CN"/>
        </w:rPr>
        <w:t xml:space="preserve">initial registering procedure, the AMF will get the UE specific </w:t>
      </w:r>
      <w:r w:rsidRPr="00990165">
        <w:t>subscribed RFSP Index</w:t>
      </w:r>
      <w:r>
        <w:rPr>
          <w:rFonts w:eastAsiaTheme="minorEastAsia" w:hint="eastAsia"/>
          <w:lang w:eastAsia="zh-CN"/>
        </w:rPr>
        <w:t xml:space="preserve"> from the HSS as well as the UE </w:t>
      </w:r>
      <w:r w:rsidRPr="00990165">
        <w:t>subscribed</w:t>
      </w:r>
      <w:r>
        <w:rPr>
          <w:rFonts w:eastAsiaTheme="minorEastAsia" w:hint="eastAsia"/>
          <w:lang w:eastAsia="zh-CN"/>
        </w:rPr>
        <w:t xml:space="preserve"> slice information. T</w:t>
      </w:r>
      <w:r>
        <w:rPr>
          <w:rFonts w:eastAsiaTheme="minorEastAsia" w:hint="eastAsia"/>
          <w:szCs w:val="20"/>
          <w:lang w:val="en-GB" w:eastAsia="zh-CN"/>
        </w:rPr>
        <w:t xml:space="preserve">he AMF can refresh the received </w:t>
      </w:r>
      <w:r>
        <w:rPr>
          <w:rFonts w:eastAsia="宋体" w:hint="eastAsia"/>
          <w:lang w:eastAsia="zh-CN"/>
        </w:rPr>
        <w:t xml:space="preserve">UE specific </w:t>
      </w:r>
      <w:r w:rsidRPr="00990165">
        <w:t>subscribed RFSP Index</w:t>
      </w:r>
      <w:r>
        <w:rPr>
          <w:rFonts w:eastAsiaTheme="minorEastAsia" w:hint="eastAsia"/>
          <w:lang w:eastAsia="zh-CN"/>
        </w:rPr>
        <w:t xml:space="preserve"> based on </w:t>
      </w:r>
      <w:r w:rsidRPr="00990165">
        <w:t>the locally configured operator's policies</w:t>
      </w:r>
      <w:r>
        <w:rPr>
          <w:rFonts w:eastAsiaTheme="minorEastAsia" w:hint="eastAsia"/>
          <w:lang w:eastAsia="zh-CN"/>
        </w:rPr>
        <w:t xml:space="preserve"> and the UE </w:t>
      </w:r>
      <w:r w:rsidRPr="00990165">
        <w:t>subscribed</w:t>
      </w:r>
      <w:r>
        <w:rPr>
          <w:rFonts w:eastAsiaTheme="minorEastAsia" w:hint="eastAsia"/>
          <w:lang w:eastAsia="zh-CN"/>
        </w:rPr>
        <w:t xml:space="preserve"> slice information without adding any </w:t>
      </w:r>
      <w:r>
        <w:rPr>
          <w:rFonts w:eastAsiaTheme="minorEastAsia"/>
          <w:lang w:eastAsia="zh-CN"/>
        </w:rPr>
        <w:t>additional</w:t>
      </w:r>
      <w:r>
        <w:rPr>
          <w:rFonts w:eastAsiaTheme="minorEastAsia" w:hint="eastAsia"/>
          <w:lang w:eastAsia="zh-CN"/>
        </w:rPr>
        <w:t xml:space="preserve"> signalling overhead.</w:t>
      </w:r>
    </w:p>
    <w:p w:rsidR="0045461E" w:rsidRDefault="0045461E" w:rsidP="0045461E">
      <w:pPr>
        <w:spacing w:after="120"/>
        <w:jc w:val="both"/>
        <w:outlineLvl w:val="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4</w:t>
      </w:r>
      <w:r w:rsidRPr="00E52EA2">
        <w:rPr>
          <w:rFonts w:eastAsiaTheme="minorEastAsia" w:hint="eastAsia"/>
          <w:b/>
          <w:lang w:eastAsia="zh-CN"/>
        </w:rPr>
        <w:t>:</w:t>
      </w:r>
      <w:r w:rsidRPr="00F83935">
        <w:rPr>
          <w:rFonts w:eastAsiaTheme="minorEastAsia" w:hint="eastAsia"/>
          <w:szCs w:val="20"/>
          <w:lang w:val="en-GB" w:eastAsia="zh-CN"/>
        </w:rPr>
        <w:t xml:space="preserve"> </w:t>
      </w:r>
      <w:r>
        <w:rPr>
          <w:rFonts w:eastAsiaTheme="minorEastAsia" w:hint="eastAsia"/>
          <w:b/>
          <w:lang w:eastAsia="zh-CN"/>
        </w:rPr>
        <w:t>T</w:t>
      </w:r>
      <w:r w:rsidRPr="00F83935">
        <w:rPr>
          <w:rFonts w:eastAsiaTheme="minorEastAsia" w:hint="eastAsia"/>
          <w:b/>
          <w:lang w:eastAsia="zh-CN"/>
        </w:rPr>
        <w:t xml:space="preserve">he AMF </w:t>
      </w:r>
      <w:r>
        <w:rPr>
          <w:rFonts w:eastAsiaTheme="minorEastAsia" w:hint="eastAsia"/>
          <w:b/>
          <w:lang w:eastAsia="zh-CN"/>
        </w:rPr>
        <w:t>can</w:t>
      </w:r>
      <w:r w:rsidRPr="00F83935">
        <w:rPr>
          <w:rFonts w:eastAsiaTheme="minorEastAsia" w:hint="eastAsia"/>
          <w:b/>
          <w:lang w:eastAsia="zh-CN"/>
        </w:rPr>
        <w:t xml:space="preserve"> </w:t>
      </w:r>
      <w:r>
        <w:rPr>
          <w:rFonts w:eastAsiaTheme="minorEastAsia" w:hint="eastAsia"/>
          <w:b/>
          <w:lang w:eastAsia="zh-CN"/>
        </w:rPr>
        <w:t>refresh</w:t>
      </w:r>
      <w:r w:rsidRPr="00F83935">
        <w:rPr>
          <w:rFonts w:eastAsiaTheme="minorEastAsia" w:hint="eastAsia"/>
          <w:b/>
          <w:lang w:eastAsia="zh-CN"/>
        </w:rPr>
        <w:t xml:space="preserve"> the received UE specific </w:t>
      </w:r>
      <w:r w:rsidRPr="00F83935">
        <w:rPr>
          <w:rFonts w:eastAsiaTheme="minorEastAsia"/>
          <w:b/>
          <w:lang w:eastAsia="zh-CN"/>
        </w:rPr>
        <w:t>subscribed RFSP Index</w:t>
      </w:r>
      <w:r w:rsidRPr="00F83935">
        <w:rPr>
          <w:rFonts w:eastAsiaTheme="minorEastAsia" w:hint="eastAsia"/>
          <w:b/>
          <w:lang w:eastAsia="zh-CN"/>
        </w:rPr>
        <w:t xml:space="preserve"> based on</w:t>
      </w:r>
      <w:r w:rsidRPr="00233316">
        <w:rPr>
          <w:rFonts w:eastAsiaTheme="minorEastAsia" w:hint="eastAsia"/>
          <w:b/>
          <w:lang w:eastAsia="zh-CN"/>
        </w:rPr>
        <w:t xml:space="preserve"> </w:t>
      </w:r>
      <w:r w:rsidRPr="00233316">
        <w:rPr>
          <w:rFonts w:eastAsiaTheme="minorEastAsia"/>
          <w:b/>
          <w:lang w:eastAsia="zh-CN"/>
        </w:rPr>
        <w:t>the locally configured operator's policies</w:t>
      </w:r>
      <w:r w:rsidRPr="00233316">
        <w:rPr>
          <w:rFonts w:eastAsiaTheme="minorEastAsia" w:hint="eastAsia"/>
          <w:b/>
          <w:lang w:eastAsia="zh-CN"/>
        </w:rPr>
        <w:t xml:space="preserve"> and t</w:t>
      </w:r>
      <w:r w:rsidRPr="00F83935">
        <w:rPr>
          <w:rFonts w:eastAsiaTheme="minorEastAsia" w:hint="eastAsia"/>
          <w:b/>
          <w:lang w:eastAsia="zh-CN"/>
        </w:rPr>
        <w:t xml:space="preserve">he UE </w:t>
      </w:r>
      <w:r w:rsidRPr="00F83935">
        <w:rPr>
          <w:rFonts w:eastAsiaTheme="minorEastAsia"/>
          <w:b/>
          <w:lang w:eastAsia="zh-CN"/>
        </w:rPr>
        <w:t>subscribed</w:t>
      </w:r>
      <w:r w:rsidRPr="00F83935">
        <w:rPr>
          <w:rFonts w:eastAsiaTheme="minorEastAsia" w:hint="eastAsia"/>
          <w:b/>
          <w:lang w:eastAsia="zh-CN"/>
        </w:rPr>
        <w:t xml:space="preserve"> slice information without adding any </w:t>
      </w:r>
      <w:r w:rsidRPr="00F83935">
        <w:rPr>
          <w:rFonts w:eastAsiaTheme="minorEastAsia"/>
          <w:b/>
          <w:lang w:eastAsia="zh-CN"/>
        </w:rPr>
        <w:t>additional</w:t>
      </w:r>
      <w:r w:rsidRPr="00F83935">
        <w:rPr>
          <w:rFonts w:eastAsiaTheme="minorEastAsia" w:hint="eastAsia"/>
          <w:b/>
          <w:lang w:eastAsia="zh-CN"/>
        </w:rPr>
        <w:t xml:space="preserve"> signalling overhead.</w:t>
      </w:r>
    </w:p>
    <w:p w:rsidR="0045461E" w:rsidRPr="007A457A" w:rsidRDefault="0045461E" w:rsidP="0045461E">
      <w:pPr>
        <w:spacing w:after="120"/>
        <w:jc w:val="both"/>
        <w:rPr>
          <w:rFonts w:eastAsiaTheme="minorEastAsia"/>
          <w:b/>
          <w:lang w:eastAsia="zh-CN"/>
        </w:rPr>
      </w:pPr>
      <w:r>
        <w:rPr>
          <w:rFonts w:eastAsiaTheme="minorEastAsia" w:hint="eastAsia"/>
          <w:b/>
          <w:lang w:eastAsia="zh-CN"/>
        </w:rPr>
        <w:t xml:space="preserve">Proposal </w:t>
      </w:r>
      <w:r>
        <w:rPr>
          <w:rFonts w:eastAsiaTheme="minorEastAsia"/>
          <w:b/>
          <w:lang w:eastAsia="zh-CN"/>
        </w:rPr>
        <w:t>1</w:t>
      </w:r>
      <w:r w:rsidRPr="00E52EA2">
        <w:rPr>
          <w:rFonts w:eastAsiaTheme="minorEastAsia" w:hint="eastAsia"/>
          <w:b/>
          <w:lang w:eastAsia="zh-CN"/>
        </w:rPr>
        <w:t>:</w:t>
      </w:r>
      <w:r w:rsidRPr="007A457A">
        <w:rPr>
          <w:rFonts w:eastAsiaTheme="minorEastAsia" w:hint="eastAsia"/>
          <w:b/>
          <w:lang w:eastAsia="zh-CN"/>
        </w:rPr>
        <w:t xml:space="preserve">UE specific </w:t>
      </w:r>
      <w:r w:rsidRPr="007A457A">
        <w:rPr>
          <w:rFonts w:eastAsiaTheme="minorEastAsia"/>
          <w:b/>
          <w:lang w:eastAsia="zh-CN"/>
        </w:rPr>
        <w:t>subscribed RFSP Index</w:t>
      </w:r>
      <w:r w:rsidRPr="007A457A">
        <w:rPr>
          <w:rFonts w:eastAsiaTheme="minorEastAsia" w:hint="eastAsia"/>
          <w:b/>
          <w:lang w:eastAsia="zh-CN"/>
        </w:rPr>
        <w:t xml:space="preserve"> based on </w:t>
      </w:r>
      <w:r w:rsidRPr="007A457A">
        <w:rPr>
          <w:rFonts w:eastAsiaTheme="minorEastAsia"/>
          <w:b/>
          <w:lang w:eastAsia="zh-CN"/>
        </w:rPr>
        <w:t>the locally configured operator's policies</w:t>
      </w:r>
      <w:r w:rsidRPr="007A457A">
        <w:rPr>
          <w:rFonts w:eastAsiaTheme="minorEastAsia" w:hint="eastAsia"/>
          <w:b/>
          <w:lang w:eastAsia="zh-CN"/>
        </w:rPr>
        <w:t xml:space="preserve"> and the UE </w:t>
      </w:r>
      <w:r w:rsidRPr="007A457A">
        <w:rPr>
          <w:rFonts w:eastAsiaTheme="minorEastAsia"/>
          <w:b/>
          <w:lang w:eastAsia="zh-CN"/>
        </w:rPr>
        <w:t>subscribed</w:t>
      </w:r>
      <w:r w:rsidRPr="007A457A">
        <w:rPr>
          <w:rFonts w:eastAsiaTheme="minorEastAsia" w:hint="eastAsia"/>
          <w:b/>
          <w:lang w:eastAsia="zh-CN"/>
        </w:rPr>
        <w:t xml:space="preserve"> slice information </w:t>
      </w:r>
      <w:r>
        <w:rPr>
          <w:rFonts w:eastAsiaTheme="minorEastAsia"/>
          <w:b/>
          <w:lang w:eastAsia="zh-CN"/>
        </w:rPr>
        <w:t>is sufficient</w:t>
      </w:r>
      <w:r w:rsidRPr="007A457A">
        <w:rPr>
          <w:rFonts w:eastAsiaTheme="minorEastAsia" w:hint="eastAsia"/>
          <w:b/>
          <w:lang w:eastAsia="zh-CN"/>
        </w:rPr>
        <w:t xml:space="preserve"> for setting slice based frequency priority in dedicated signalling without adding any </w:t>
      </w:r>
      <w:r w:rsidRPr="007A457A">
        <w:rPr>
          <w:rFonts w:eastAsiaTheme="minorEastAsia"/>
          <w:b/>
          <w:lang w:eastAsia="zh-CN"/>
        </w:rPr>
        <w:t>additional</w:t>
      </w:r>
      <w:r w:rsidRPr="007A457A">
        <w:rPr>
          <w:rFonts w:eastAsiaTheme="minorEastAsia" w:hint="eastAsia"/>
          <w:b/>
          <w:lang w:eastAsia="zh-CN"/>
        </w:rPr>
        <w:t xml:space="preserve"> signalling overhead</w:t>
      </w:r>
      <w:r>
        <w:rPr>
          <w:rFonts w:eastAsiaTheme="minorEastAsia" w:hint="eastAsia"/>
          <w:b/>
          <w:lang w:eastAsia="zh-CN"/>
        </w:rPr>
        <w:t xml:space="preserve"> </w:t>
      </w:r>
      <w:r w:rsidRPr="007A5483">
        <w:rPr>
          <w:rFonts w:eastAsiaTheme="minorEastAsia"/>
          <w:b/>
          <w:lang w:eastAsia="zh-CN"/>
        </w:rPr>
        <w:t>(i.e. reuse of same mechanism as in LTE)</w:t>
      </w:r>
      <w:r w:rsidRPr="007A457A">
        <w:rPr>
          <w:rFonts w:eastAsiaTheme="minorEastAsia" w:hint="eastAsia"/>
          <w:b/>
          <w:lang w:eastAsia="zh-CN"/>
        </w:rPr>
        <w:t>.</w:t>
      </w:r>
    </w:p>
    <w:p w:rsidR="0045461E" w:rsidRDefault="0045461E" w:rsidP="0045461E">
      <w:pPr>
        <w:spacing w:after="120"/>
        <w:jc w:val="both"/>
        <w:outlineLvl w:val="0"/>
        <w:rPr>
          <w:rFonts w:eastAsiaTheme="minorEastAsia"/>
          <w:lang w:eastAsia="zh-CN"/>
        </w:rPr>
      </w:pPr>
      <w:r>
        <w:rPr>
          <w:rFonts w:eastAsia="宋体" w:hint="eastAsia"/>
          <w:lang w:eastAsia="zh-CN"/>
        </w:rPr>
        <w:t>F</w:t>
      </w:r>
      <w:r>
        <w:rPr>
          <w:rFonts w:eastAsiaTheme="minorEastAsia" w:hint="eastAsia"/>
          <w:szCs w:val="20"/>
          <w:lang w:val="en-GB" w:eastAsia="zh-CN"/>
        </w:rPr>
        <w:t xml:space="preserve">rom the perspective of RAN2, </w:t>
      </w:r>
      <w:r w:rsidRPr="00B6630E">
        <w:rPr>
          <w:rFonts w:eastAsia="宋体"/>
        </w:rPr>
        <w:t>the whole Allowed NSSAI</w:t>
      </w:r>
      <w:r>
        <w:rPr>
          <w:rFonts w:eastAsia="宋体" w:hint="eastAsia"/>
          <w:lang w:eastAsia="zh-CN"/>
        </w:rPr>
        <w:t xml:space="preserve"> may not completely show the potential service desire of UE, because such </w:t>
      </w:r>
      <w:r w:rsidRPr="00B6630E">
        <w:rPr>
          <w:rFonts w:eastAsia="宋体"/>
        </w:rPr>
        <w:t>Allowed NSSAI</w:t>
      </w:r>
      <w:r>
        <w:rPr>
          <w:rFonts w:eastAsia="宋体" w:hint="eastAsia"/>
          <w:lang w:eastAsia="zh-CN"/>
        </w:rPr>
        <w:t xml:space="preserve"> is part of UE </w:t>
      </w:r>
      <w:r w:rsidRPr="00990165">
        <w:t>subscribed</w:t>
      </w:r>
      <w:r>
        <w:rPr>
          <w:rFonts w:eastAsiaTheme="minorEastAsia" w:hint="eastAsia"/>
          <w:lang w:eastAsia="zh-CN"/>
        </w:rPr>
        <w:t xml:space="preserve"> slice type stored in HSS and just reflects the slice </w:t>
      </w:r>
      <w:r>
        <w:rPr>
          <w:rFonts w:eastAsiaTheme="minorEastAsia"/>
          <w:lang w:eastAsia="zh-CN"/>
        </w:rPr>
        <w:t>supported</w:t>
      </w:r>
      <w:r>
        <w:rPr>
          <w:rFonts w:eastAsiaTheme="minorEastAsia" w:hint="eastAsia"/>
          <w:lang w:eastAsia="zh-CN"/>
        </w:rPr>
        <w:t xml:space="preserve"> capability which can be provided to this UE in the current AMF based on the registering request of UE. For idle mode UE mobility control, using </w:t>
      </w:r>
      <w:r>
        <w:rPr>
          <w:rFonts w:eastAsia="宋体" w:hint="eastAsia"/>
          <w:lang w:eastAsia="zh-CN"/>
        </w:rPr>
        <w:t xml:space="preserve">UE complete </w:t>
      </w:r>
      <w:r w:rsidRPr="00990165">
        <w:t>subscribed</w:t>
      </w:r>
      <w:r>
        <w:rPr>
          <w:rFonts w:eastAsiaTheme="minorEastAsia" w:hint="eastAsia"/>
          <w:lang w:eastAsia="zh-CN"/>
        </w:rPr>
        <w:t xml:space="preserve"> slice type or default high priority slice type stored in HSS and UE rather than </w:t>
      </w:r>
      <w:r w:rsidRPr="00B6630E">
        <w:rPr>
          <w:rFonts w:eastAsia="宋体"/>
        </w:rPr>
        <w:t>the whole Allowed NSSAI</w:t>
      </w:r>
      <w:r>
        <w:rPr>
          <w:rFonts w:eastAsia="宋体" w:hint="eastAsia"/>
          <w:lang w:eastAsia="zh-CN"/>
        </w:rPr>
        <w:t xml:space="preserve"> </w:t>
      </w:r>
      <w:r>
        <w:rPr>
          <w:rFonts w:eastAsiaTheme="minorEastAsia" w:hint="eastAsia"/>
          <w:lang w:eastAsia="zh-CN"/>
        </w:rPr>
        <w:t>in the current AMF is more reasonable when setting slice based frequency priority in dedicated signalling.</w:t>
      </w:r>
    </w:p>
    <w:p w:rsidR="0045461E" w:rsidRDefault="0045461E" w:rsidP="0045461E">
      <w:pPr>
        <w:spacing w:after="120"/>
        <w:jc w:val="both"/>
        <w:outlineLvl w:val="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5</w:t>
      </w:r>
      <w:r w:rsidRPr="00E52EA2">
        <w:rPr>
          <w:rFonts w:eastAsiaTheme="minorEastAsia" w:hint="eastAsia"/>
          <w:b/>
          <w:lang w:eastAsia="zh-CN"/>
        </w:rPr>
        <w:t>:</w:t>
      </w:r>
      <w:r w:rsidRPr="002B0FCF">
        <w:rPr>
          <w:rFonts w:eastAsiaTheme="minorEastAsia" w:hint="eastAsia"/>
          <w:b/>
          <w:lang w:eastAsia="zh-CN"/>
        </w:rPr>
        <w:t xml:space="preserve"> </w:t>
      </w:r>
      <w:r w:rsidRPr="005746EB">
        <w:rPr>
          <w:rFonts w:eastAsiaTheme="minorEastAsia" w:hint="eastAsia"/>
          <w:b/>
          <w:lang w:eastAsia="zh-CN"/>
        </w:rPr>
        <w:t xml:space="preserve">For idle mode UE mobility control, using UE complete </w:t>
      </w:r>
      <w:r w:rsidRPr="005746EB">
        <w:rPr>
          <w:rFonts w:eastAsiaTheme="minorEastAsia"/>
          <w:b/>
          <w:lang w:eastAsia="zh-CN"/>
        </w:rPr>
        <w:t>subscribed</w:t>
      </w:r>
      <w:r w:rsidRPr="005746EB">
        <w:rPr>
          <w:rFonts w:eastAsiaTheme="minorEastAsia" w:hint="eastAsia"/>
          <w:b/>
          <w:lang w:eastAsia="zh-CN"/>
        </w:rPr>
        <w:t xml:space="preserve"> slice type or default high priority slice type stored in HSS </w:t>
      </w:r>
      <w:r>
        <w:rPr>
          <w:rFonts w:eastAsiaTheme="minorEastAsia" w:hint="eastAsia"/>
          <w:b/>
          <w:lang w:eastAsia="zh-CN"/>
        </w:rPr>
        <w:t xml:space="preserve">and UE </w:t>
      </w:r>
      <w:r w:rsidRPr="005746EB">
        <w:rPr>
          <w:rFonts w:eastAsiaTheme="minorEastAsia" w:hint="eastAsia"/>
          <w:b/>
          <w:lang w:eastAsia="zh-CN"/>
        </w:rPr>
        <w:t xml:space="preserve">rather than </w:t>
      </w:r>
      <w:r w:rsidRPr="005746EB">
        <w:rPr>
          <w:rFonts w:eastAsiaTheme="minorEastAsia"/>
          <w:b/>
          <w:lang w:eastAsia="zh-CN"/>
        </w:rPr>
        <w:t>the whole Allowed NSSAI</w:t>
      </w:r>
      <w:r w:rsidRPr="005746EB">
        <w:rPr>
          <w:rFonts w:eastAsiaTheme="minorEastAsia" w:hint="eastAsia"/>
          <w:b/>
          <w:lang w:eastAsia="zh-CN"/>
        </w:rPr>
        <w:t xml:space="preserve"> in the current AMF is more reasonable when setting slice based frequency priority in dedicated signalling.</w:t>
      </w:r>
    </w:p>
    <w:p w:rsidR="0045461E" w:rsidRDefault="0045461E" w:rsidP="0045461E">
      <w:pPr>
        <w:spacing w:after="120"/>
        <w:jc w:val="both"/>
        <w:outlineLvl w:val="0"/>
        <w:rPr>
          <w:rFonts w:eastAsia="宋体"/>
          <w:lang w:eastAsia="zh-CN"/>
        </w:rPr>
      </w:pPr>
      <w:r w:rsidRPr="003A0CC1">
        <w:rPr>
          <w:rFonts w:eastAsiaTheme="minorEastAsia" w:hint="eastAsia"/>
          <w:lang w:eastAsia="zh-CN"/>
        </w:rPr>
        <w:t xml:space="preserve">Based on </w:t>
      </w:r>
      <w:r>
        <w:rPr>
          <w:rFonts w:eastAsiaTheme="minorEastAsia" w:hint="eastAsia"/>
          <w:lang w:eastAsia="zh-CN"/>
        </w:rPr>
        <w:t>the five o</w:t>
      </w:r>
      <w:r w:rsidRPr="003A0CC1">
        <w:rPr>
          <w:rFonts w:eastAsiaTheme="minorEastAsia" w:hint="eastAsia"/>
          <w:lang w:eastAsia="zh-CN"/>
        </w:rPr>
        <w:t>bservation</w:t>
      </w:r>
      <w:r>
        <w:rPr>
          <w:rFonts w:eastAsiaTheme="minorEastAsia" w:hint="eastAsia"/>
          <w:lang w:eastAsia="zh-CN"/>
        </w:rPr>
        <w:t>s above, we think the</w:t>
      </w:r>
      <w:r>
        <w:rPr>
          <w:rFonts w:eastAsia="宋体" w:hint="eastAsia"/>
          <w:lang w:eastAsia="zh-CN"/>
        </w:rPr>
        <w:t xml:space="preserve"> </w:t>
      </w:r>
      <w:r w:rsidRPr="00D66569">
        <w:rPr>
          <w:rFonts w:eastAsia="宋体" w:hint="eastAsia"/>
        </w:rPr>
        <w:t xml:space="preserve">UE specific </w:t>
      </w:r>
      <w:r w:rsidRPr="00D66569">
        <w:rPr>
          <w:rFonts w:eastAsia="宋体"/>
        </w:rPr>
        <w:t>subscribed RFSP Index</w:t>
      </w:r>
      <w:r w:rsidRPr="00D66569">
        <w:rPr>
          <w:rFonts w:eastAsia="宋体" w:hint="eastAsia"/>
        </w:rPr>
        <w:t xml:space="preserve"> based on </w:t>
      </w:r>
      <w:r w:rsidRPr="00D66569">
        <w:rPr>
          <w:rFonts w:eastAsia="宋体"/>
        </w:rPr>
        <w:t>the locally configured operator's policies</w:t>
      </w:r>
      <w:r w:rsidRPr="00D66569">
        <w:rPr>
          <w:rFonts w:eastAsia="宋体" w:hint="eastAsia"/>
        </w:rPr>
        <w:t xml:space="preserve"> and the UE </w:t>
      </w:r>
      <w:r w:rsidRPr="00D66569">
        <w:rPr>
          <w:rFonts w:eastAsia="宋体"/>
        </w:rPr>
        <w:t>subscribed</w:t>
      </w:r>
      <w:r w:rsidRPr="00D66569">
        <w:rPr>
          <w:rFonts w:eastAsia="宋体" w:hint="eastAsia"/>
        </w:rPr>
        <w:t xml:space="preserve"> slice information </w:t>
      </w:r>
      <w:r>
        <w:rPr>
          <w:rFonts w:eastAsia="宋体" w:hint="eastAsia"/>
          <w:lang w:eastAsia="zh-CN"/>
        </w:rPr>
        <w:t xml:space="preserve">can be </w:t>
      </w:r>
      <w:r>
        <w:rPr>
          <w:rFonts w:eastAsia="宋体"/>
          <w:lang w:eastAsia="zh-CN"/>
        </w:rPr>
        <w:t>sufficient</w:t>
      </w:r>
      <w:r>
        <w:rPr>
          <w:rFonts w:eastAsia="宋体" w:hint="eastAsia"/>
          <w:lang w:eastAsia="zh-CN"/>
        </w:rPr>
        <w:t xml:space="preserve"> for </w:t>
      </w:r>
      <w:r w:rsidRPr="0095027D">
        <w:rPr>
          <w:rFonts w:eastAsia="宋体" w:hint="eastAsia"/>
        </w:rPr>
        <w:t>setting slice based frequency priority in dedicated signalling</w:t>
      </w:r>
      <w:r w:rsidRPr="00D66569">
        <w:rPr>
          <w:rFonts w:eastAsia="宋体" w:hint="eastAsia"/>
        </w:rPr>
        <w:t xml:space="preserve"> without adding any </w:t>
      </w:r>
      <w:r w:rsidRPr="00D66569">
        <w:rPr>
          <w:rFonts w:eastAsia="宋体"/>
        </w:rPr>
        <w:t>additional</w:t>
      </w:r>
      <w:r w:rsidRPr="00D66569">
        <w:rPr>
          <w:rFonts w:eastAsia="宋体" w:hint="eastAsia"/>
        </w:rPr>
        <w:t xml:space="preserve"> signalling overhead</w:t>
      </w:r>
      <w:r>
        <w:rPr>
          <w:rFonts w:eastAsia="宋体" w:hint="eastAsia"/>
          <w:lang w:eastAsia="zh-CN"/>
        </w:rPr>
        <w:t xml:space="preserve"> </w:t>
      </w:r>
      <w:r w:rsidRPr="00E2575C">
        <w:rPr>
          <w:szCs w:val="20"/>
        </w:rPr>
        <w:t>(i.e. reuse of same mechanism as in LTE)</w:t>
      </w:r>
      <w:r w:rsidRPr="00D66569">
        <w:rPr>
          <w:rFonts w:eastAsia="宋体" w:hint="eastAsia"/>
        </w:rPr>
        <w:t>.</w:t>
      </w:r>
    </w:p>
    <w:p w:rsidR="0045461E" w:rsidRDefault="0045461E" w:rsidP="0045461E">
      <w:pPr>
        <w:spacing w:after="120"/>
        <w:jc w:val="both"/>
        <w:outlineLvl w:val="0"/>
        <w:rPr>
          <w:rFonts w:eastAsiaTheme="minorEastAsia"/>
          <w:b/>
          <w:lang w:eastAsia="zh-CN"/>
        </w:rPr>
      </w:pPr>
      <w:r>
        <w:rPr>
          <w:rFonts w:eastAsiaTheme="minorEastAsia" w:hint="eastAsia"/>
          <w:b/>
          <w:lang w:eastAsia="zh-CN"/>
        </w:rPr>
        <w:t>Proposal 2</w:t>
      </w:r>
      <w:r w:rsidRPr="00E52EA2">
        <w:rPr>
          <w:rFonts w:eastAsiaTheme="minorEastAsia" w:hint="eastAsia"/>
          <w:b/>
          <w:lang w:eastAsia="zh-CN"/>
        </w:rPr>
        <w:t>:</w:t>
      </w:r>
      <w:r>
        <w:rPr>
          <w:rFonts w:eastAsiaTheme="minorEastAsia" w:hint="eastAsia"/>
          <w:b/>
          <w:lang w:eastAsia="zh-CN"/>
        </w:rPr>
        <w:t xml:space="preserve"> </w:t>
      </w:r>
      <w:r>
        <w:rPr>
          <w:b/>
        </w:rPr>
        <w:t>Make the “working assumption” as “agreement”</w:t>
      </w:r>
      <w:r>
        <w:rPr>
          <w:rFonts w:eastAsiaTheme="minorEastAsia" w:hint="eastAsia"/>
          <w:b/>
          <w:lang w:eastAsia="zh-CN"/>
        </w:rPr>
        <w:t xml:space="preserve"> based on Proposal 1.</w:t>
      </w:r>
    </w:p>
    <w:p w:rsidR="0045461E" w:rsidRDefault="0045461E" w:rsidP="0045461E">
      <w:pPr>
        <w:spacing w:after="120"/>
        <w:jc w:val="both"/>
        <w:outlineLvl w:val="0"/>
        <w:rPr>
          <w:rFonts w:eastAsia="宋体"/>
          <w:lang w:eastAsia="zh-CN"/>
        </w:rPr>
      </w:pPr>
      <w:r>
        <w:rPr>
          <w:rFonts w:eastAsia="宋体" w:hint="eastAsia"/>
          <w:lang w:eastAsia="zh-CN"/>
        </w:rPr>
        <w:t xml:space="preserve">UE may have some active slice service before getting the </w:t>
      </w:r>
      <w:proofErr w:type="spellStart"/>
      <w:r w:rsidRPr="008E4DD6">
        <w:rPr>
          <w:i/>
          <w:lang w:val="en-GB"/>
        </w:rPr>
        <w:t>RRCConnectionRelease</w:t>
      </w:r>
      <w:proofErr w:type="spellEnd"/>
      <w:r w:rsidRPr="008E4DD6">
        <w:rPr>
          <w:caps/>
          <w:lang w:val="en-GB"/>
        </w:rPr>
        <w:t xml:space="preserve"> </w:t>
      </w:r>
      <w:r w:rsidRPr="008E4DD6">
        <w:rPr>
          <w:lang w:val="en-GB"/>
        </w:rPr>
        <w:t>message</w:t>
      </w:r>
      <w:r>
        <w:rPr>
          <w:rFonts w:eastAsia="宋体" w:hint="eastAsia"/>
          <w:lang w:eastAsia="zh-CN"/>
        </w:rPr>
        <w:t xml:space="preserve">. If we think the UE have preference on these active slice type, RAN can reset the IE </w:t>
      </w:r>
      <w:r w:rsidRPr="0052784B">
        <w:rPr>
          <w:i/>
          <w:noProof/>
          <w:lang w:val="en-GB" w:eastAsia="en-GB"/>
        </w:rPr>
        <w:t>r</w:t>
      </w:r>
      <w:r w:rsidRPr="00627D68">
        <w:rPr>
          <w:i/>
          <w:noProof/>
          <w:lang w:val="en-GB" w:eastAsia="en-GB"/>
        </w:rPr>
        <w:t>edirectedCarrierInfo</w:t>
      </w:r>
      <w:r>
        <w:rPr>
          <w:rFonts w:eastAsiaTheme="minorEastAsia" w:hint="eastAsia"/>
          <w:lang w:eastAsia="zh-CN"/>
        </w:rPr>
        <w:t xml:space="preserve"> or </w:t>
      </w:r>
      <w:r>
        <w:rPr>
          <w:rFonts w:eastAsia="宋体" w:hint="eastAsia"/>
          <w:lang w:eastAsia="zh-CN"/>
        </w:rPr>
        <w:t xml:space="preserve">refresh </w:t>
      </w:r>
      <w:r>
        <w:rPr>
          <w:rFonts w:eastAsiaTheme="minorEastAsia" w:hint="eastAsia"/>
          <w:lang w:eastAsia="zh-CN"/>
        </w:rPr>
        <w:t>the IE</w:t>
      </w:r>
      <w:r w:rsidRPr="008E4DD6">
        <w:rPr>
          <w:i/>
          <w:lang w:val="en-GB"/>
        </w:rPr>
        <w:t xml:space="preserve"> </w:t>
      </w:r>
      <w:proofErr w:type="spellStart"/>
      <w:r w:rsidRPr="008E4DD6">
        <w:rPr>
          <w:i/>
          <w:lang w:val="en-GB"/>
        </w:rPr>
        <w:t>idleModeMobilityControlInfo</w:t>
      </w:r>
      <w:proofErr w:type="spellEnd"/>
      <w:r>
        <w:rPr>
          <w:rFonts w:eastAsiaTheme="minorEastAsia" w:hint="eastAsia"/>
          <w:i/>
          <w:lang w:val="en-GB" w:eastAsia="zh-CN"/>
        </w:rPr>
        <w:t xml:space="preserve"> </w:t>
      </w:r>
      <w:r>
        <w:rPr>
          <w:rFonts w:eastAsiaTheme="minorEastAsia" w:hint="eastAsia"/>
          <w:lang w:val="en-GB" w:eastAsia="zh-CN"/>
        </w:rPr>
        <w:t xml:space="preserve">based on </w:t>
      </w:r>
      <w:r>
        <w:rPr>
          <w:rFonts w:eastAsia="宋体" w:hint="eastAsia"/>
          <w:lang w:eastAsia="zh-CN"/>
        </w:rPr>
        <w:t>these active slice type and it</w:t>
      </w:r>
      <w:r>
        <w:rPr>
          <w:rFonts w:eastAsia="宋体"/>
          <w:lang w:eastAsia="zh-CN"/>
        </w:rPr>
        <w:t>’</w:t>
      </w:r>
      <w:r>
        <w:rPr>
          <w:rFonts w:eastAsia="宋体" w:hint="eastAsia"/>
          <w:lang w:eastAsia="zh-CN"/>
        </w:rPr>
        <w:t xml:space="preserve">s up to RAN implementation to handle this. </w:t>
      </w:r>
    </w:p>
    <w:p w:rsidR="0045461E" w:rsidRPr="00C90BCA" w:rsidRDefault="0045461E" w:rsidP="0045461E">
      <w:pPr>
        <w:spacing w:after="120"/>
        <w:jc w:val="both"/>
        <w:outlineLvl w:val="0"/>
        <w:rPr>
          <w:rFonts w:eastAsiaTheme="minorEastAsia"/>
          <w:b/>
          <w:lang w:eastAsia="zh-CN"/>
        </w:rPr>
      </w:pPr>
      <w:r>
        <w:rPr>
          <w:rFonts w:eastAsiaTheme="minorEastAsia" w:hint="eastAsia"/>
          <w:b/>
          <w:lang w:eastAsia="zh-CN"/>
        </w:rPr>
        <w:t>Proposal 3</w:t>
      </w:r>
      <w:r w:rsidRPr="00E52EA2">
        <w:rPr>
          <w:rFonts w:eastAsiaTheme="minorEastAsia" w:hint="eastAsia"/>
          <w:b/>
          <w:lang w:eastAsia="zh-CN"/>
        </w:rPr>
        <w:t>:</w:t>
      </w:r>
      <w:r w:rsidRPr="00C90BCA">
        <w:rPr>
          <w:rFonts w:eastAsia="宋体" w:hint="eastAsia"/>
          <w:lang w:eastAsia="zh-CN"/>
        </w:rPr>
        <w:t xml:space="preserve"> </w:t>
      </w:r>
      <w:r w:rsidRPr="00C90BCA">
        <w:rPr>
          <w:rFonts w:eastAsiaTheme="minorEastAsia" w:hint="eastAsia"/>
          <w:b/>
          <w:lang w:eastAsia="zh-CN"/>
        </w:rPr>
        <w:t xml:space="preserve">RAN can </w:t>
      </w:r>
      <w:r>
        <w:rPr>
          <w:rFonts w:eastAsiaTheme="minorEastAsia" w:hint="eastAsia"/>
          <w:b/>
          <w:lang w:eastAsia="zh-CN"/>
        </w:rPr>
        <w:t>re</w:t>
      </w:r>
      <w:r w:rsidRPr="00C90BCA">
        <w:rPr>
          <w:rFonts w:eastAsiaTheme="minorEastAsia" w:hint="eastAsia"/>
          <w:b/>
          <w:lang w:eastAsia="zh-CN"/>
        </w:rPr>
        <w:t>set the IE</w:t>
      </w:r>
      <w:r w:rsidRPr="00C90BCA">
        <w:rPr>
          <w:rFonts w:eastAsiaTheme="minorEastAsia" w:hint="eastAsia"/>
          <w:b/>
          <w:i/>
          <w:lang w:eastAsia="zh-CN"/>
        </w:rPr>
        <w:t xml:space="preserve"> </w:t>
      </w:r>
      <w:proofErr w:type="spellStart"/>
      <w:r w:rsidRPr="00C90BCA">
        <w:rPr>
          <w:rFonts w:eastAsiaTheme="minorEastAsia"/>
          <w:b/>
          <w:i/>
          <w:lang w:eastAsia="zh-CN"/>
        </w:rPr>
        <w:t>redirectedCarrierInfo</w:t>
      </w:r>
      <w:proofErr w:type="spellEnd"/>
      <w:r w:rsidRPr="00C90BCA">
        <w:rPr>
          <w:rFonts w:eastAsiaTheme="minorEastAsia" w:hint="eastAsia"/>
          <w:b/>
          <w:i/>
          <w:lang w:eastAsia="zh-CN"/>
        </w:rPr>
        <w:t xml:space="preserve"> </w:t>
      </w:r>
      <w:r w:rsidRPr="00C90BCA">
        <w:rPr>
          <w:rFonts w:eastAsiaTheme="minorEastAsia" w:hint="eastAsia"/>
          <w:b/>
          <w:lang w:eastAsia="zh-CN"/>
        </w:rPr>
        <w:t>or refresh the IE</w:t>
      </w:r>
      <w:r w:rsidRPr="00C90BCA">
        <w:rPr>
          <w:rFonts w:eastAsiaTheme="minorEastAsia"/>
          <w:b/>
          <w:lang w:eastAsia="zh-CN"/>
        </w:rPr>
        <w:t xml:space="preserve"> </w:t>
      </w:r>
      <w:proofErr w:type="spellStart"/>
      <w:r w:rsidRPr="00C90BCA">
        <w:rPr>
          <w:rFonts w:eastAsiaTheme="minorEastAsia"/>
          <w:b/>
          <w:i/>
          <w:lang w:eastAsia="zh-CN"/>
        </w:rPr>
        <w:t>idleModeMobilityControlInfo</w:t>
      </w:r>
      <w:proofErr w:type="spellEnd"/>
      <w:r w:rsidRPr="00C90BCA">
        <w:rPr>
          <w:rFonts w:eastAsiaTheme="minorEastAsia" w:hint="eastAsia"/>
          <w:b/>
          <w:lang w:eastAsia="zh-CN"/>
        </w:rPr>
        <w:t xml:space="preserve"> based on </w:t>
      </w:r>
      <w:r>
        <w:rPr>
          <w:rFonts w:eastAsiaTheme="minorEastAsia" w:hint="eastAsia"/>
          <w:b/>
          <w:lang w:eastAsia="zh-CN"/>
        </w:rPr>
        <w:t>the</w:t>
      </w:r>
      <w:r w:rsidRPr="00C90BCA">
        <w:rPr>
          <w:rFonts w:eastAsiaTheme="minorEastAsia" w:hint="eastAsia"/>
          <w:b/>
          <w:lang w:eastAsia="zh-CN"/>
        </w:rPr>
        <w:t xml:space="preserve"> active slice type</w:t>
      </w:r>
      <w:r>
        <w:rPr>
          <w:rFonts w:eastAsia="宋体" w:hint="eastAsia"/>
          <w:lang w:eastAsia="zh-CN"/>
        </w:rPr>
        <w:t xml:space="preserve"> </w:t>
      </w:r>
      <w:r w:rsidRPr="00C90BCA">
        <w:rPr>
          <w:rFonts w:eastAsia="宋体" w:hint="eastAsia"/>
          <w:b/>
          <w:lang w:eastAsia="zh-CN"/>
        </w:rPr>
        <w:t xml:space="preserve">before </w:t>
      </w:r>
      <w:r>
        <w:rPr>
          <w:rFonts w:eastAsia="宋体" w:hint="eastAsia"/>
          <w:b/>
          <w:lang w:eastAsia="zh-CN"/>
        </w:rPr>
        <w:t xml:space="preserve">UE </w:t>
      </w:r>
      <w:r w:rsidRPr="00C90BCA">
        <w:rPr>
          <w:rFonts w:eastAsia="宋体" w:hint="eastAsia"/>
          <w:b/>
          <w:lang w:eastAsia="zh-CN"/>
        </w:rPr>
        <w:t xml:space="preserve">getting the </w:t>
      </w:r>
      <w:proofErr w:type="spellStart"/>
      <w:r w:rsidRPr="00C90BCA">
        <w:rPr>
          <w:b/>
          <w:i/>
          <w:lang w:val="en-GB"/>
        </w:rPr>
        <w:t>RRCConnectionRelease</w:t>
      </w:r>
      <w:proofErr w:type="spellEnd"/>
      <w:r w:rsidRPr="00C90BCA">
        <w:rPr>
          <w:b/>
          <w:caps/>
          <w:lang w:val="en-GB"/>
        </w:rPr>
        <w:t xml:space="preserve"> </w:t>
      </w:r>
      <w:r w:rsidRPr="00C90BCA">
        <w:rPr>
          <w:b/>
          <w:lang w:val="en-GB"/>
        </w:rPr>
        <w:t>message</w:t>
      </w:r>
      <w:r w:rsidRPr="00C90BCA">
        <w:rPr>
          <w:rFonts w:eastAsiaTheme="minorEastAsia" w:hint="eastAsia"/>
          <w:b/>
          <w:lang w:eastAsia="zh-CN"/>
        </w:rPr>
        <w:t xml:space="preserve"> and it</w:t>
      </w:r>
      <w:r w:rsidRPr="00C90BCA">
        <w:rPr>
          <w:rFonts w:eastAsiaTheme="minorEastAsia"/>
          <w:b/>
          <w:lang w:eastAsia="zh-CN"/>
        </w:rPr>
        <w:t>’</w:t>
      </w:r>
      <w:r w:rsidRPr="00C90BCA">
        <w:rPr>
          <w:rFonts w:eastAsiaTheme="minorEastAsia" w:hint="eastAsia"/>
          <w:b/>
          <w:lang w:eastAsia="zh-CN"/>
        </w:rPr>
        <w:t>s up to RAN implementation</w:t>
      </w:r>
      <w:r>
        <w:rPr>
          <w:rFonts w:eastAsiaTheme="minorEastAsia" w:hint="eastAsia"/>
          <w:b/>
          <w:lang w:eastAsia="zh-CN"/>
        </w:rPr>
        <w:t xml:space="preserve"> to handle this.</w:t>
      </w:r>
    </w:p>
    <w:p w:rsidR="0045461E" w:rsidRPr="00F43663" w:rsidRDefault="0045461E" w:rsidP="0045461E">
      <w:pPr>
        <w:pStyle w:val="20"/>
      </w:pPr>
      <w:proofErr w:type="gramStart"/>
      <w:r>
        <w:rPr>
          <w:rFonts w:hint="eastAsia"/>
        </w:rPr>
        <w:lastRenderedPageBreak/>
        <w:t>2.</w:t>
      </w:r>
      <w:r>
        <w:rPr>
          <w:rFonts w:eastAsiaTheme="minorEastAsia" w:hint="eastAsia"/>
        </w:rPr>
        <w:t>2</w:t>
      </w:r>
      <w:r>
        <w:rPr>
          <w:rFonts w:hint="eastAsia"/>
        </w:rPr>
        <w:t xml:space="preserve">  </w:t>
      </w:r>
      <w:r>
        <w:rPr>
          <w:rFonts w:eastAsiaTheme="minorEastAsia" w:hint="eastAsia"/>
        </w:rPr>
        <w:t>C</w:t>
      </w:r>
      <w:r>
        <w:t>ell</w:t>
      </w:r>
      <w:proofErr w:type="gramEnd"/>
      <w:r>
        <w:t xml:space="preserve"> reselection </w:t>
      </w:r>
      <w:r>
        <w:rPr>
          <w:rFonts w:eastAsiaTheme="minorEastAsia" w:hint="eastAsia"/>
        </w:rPr>
        <w:t>based on broadcasting</w:t>
      </w:r>
    </w:p>
    <w:p w:rsidR="0045461E" w:rsidRPr="00B2154A" w:rsidRDefault="0045461E" w:rsidP="0045461E">
      <w:pPr>
        <w:spacing w:after="120"/>
        <w:rPr>
          <w:rFonts w:eastAsiaTheme="minorEastAsia"/>
        </w:rPr>
      </w:pPr>
      <w:r>
        <w:rPr>
          <w:rFonts w:eastAsiaTheme="minorEastAsia" w:hint="eastAsia"/>
          <w:lang w:eastAsia="zh-CN"/>
        </w:rPr>
        <w:t xml:space="preserve">Dedicated frequency priority in </w:t>
      </w:r>
      <w:proofErr w:type="spellStart"/>
      <w:r w:rsidRPr="008E4DD6">
        <w:rPr>
          <w:i/>
          <w:lang w:val="en-GB"/>
        </w:rPr>
        <w:t>RRCConnectionRelease</w:t>
      </w:r>
      <w:proofErr w:type="spellEnd"/>
      <w:r w:rsidRPr="008E4DD6">
        <w:rPr>
          <w:caps/>
          <w:lang w:val="en-GB"/>
        </w:rPr>
        <w:t xml:space="preserve"> </w:t>
      </w:r>
      <w:r w:rsidRPr="008E4DD6">
        <w:rPr>
          <w:lang w:val="en-GB"/>
        </w:rPr>
        <w:t>message</w:t>
      </w:r>
      <w:r>
        <w:rPr>
          <w:rFonts w:eastAsiaTheme="minorEastAsia" w:hint="eastAsia"/>
          <w:lang w:eastAsia="zh-CN"/>
        </w:rPr>
        <w:t xml:space="preserve"> can work well in most of the case for UE idle mode mobility control, but it</w:t>
      </w:r>
      <w:r>
        <w:rPr>
          <w:rFonts w:eastAsiaTheme="minorEastAsia"/>
          <w:lang w:eastAsia="zh-CN"/>
        </w:rPr>
        <w:t xml:space="preserve"> will be invalid</w:t>
      </w:r>
      <w:r>
        <w:rPr>
          <w:rFonts w:eastAsiaTheme="minorEastAsia" w:hint="eastAsia"/>
          <w:lang w:eastAsia="zh-CN"/>
        </w:rPr>
        <w:t xml:space="preserve"> if the timer is overdue. In LTE, the common frequency priority </w:t>
      </w:r>
      <w:r w:rsidRPr="008626B3">
        <w:rPr>
          <w:lang w:val="en-GB"/>
        </w:rPr>
        <w:t xml:space="preserve">broadcast in the system </w:t>
      </w:r>
      <w:smartTag w:uri="urn:schemas-microsoft-com:office:smarttags" w:element="PersonName">
        <w:r w:rsidRPr="008626B3">
          <w:rPr>
            <w:lang w:val="en-GB"/>
          </w:rPr>
          <w:t>info</w:t>
        </w:r>
      </w:smartTag>
      <w:r w:rsidRPr="008626B3">
        <w:rPr>
          <w:lang w:val="en-GB"/>
        </w:rPr>
        <w:t>rmation</w:t>
      </w:r>
      <w:r>
        <w:rPr>
          <w:rFonts w:eastAsiaTheme="minorEastAsia" w:hint="eastAsia"/>
          <w:lang w:eastAsia="zh-CN"/>
        </w:rPr>
        <w:t xml:space="preserve"> will start working as an alternative option if the dedicated frequency priority assigned to UE becomes invalid. Detail </w:t>
      </w:r>
      <w:r>
        <w:rPr>
          <w:rFonts w:eastAsiaTheme="minorEastAsia"/>
          <w:lang w:eastAsia="zh-CN"/>
        </w:rPr>
        <w:t>description</w:t>
      </w:r>
      <w:r>
        <w:rPr>
          <w:rFonts w:eastAsiaTheme="minorEastAsia" w:hint="eastAsia"/>
          <w:lang w:eastAsia="zh-CN"/>
        </w:rPr>
        <w:t xml:space="preserve"> is in Annex [3].</w:t>
      </w:r>
    </w:p>
    <w:p w:rsidR="0045461E" w:rsidRDefault="0045461E" w:rsidP="0045461E">
      <w:pPr>
        <w:pStyle w:val="a0"/>
        <w:rPr>
          <w:rFonts w:eastAsiaTheme="minorEastAsia"/>
          <w:b/>
          <w:lang w:eastAsia="zh-CN"/>
        </w:rPr>
      </w:pPr>
      <w:bookmarkStart w:id="5" w:name="OLE_LINK78"/>
      <w:bookmarkStart w:id="6" w:name="OLE_LINK79"/>
      <w:r w:rsidRPr="0017593E">
        <w:rPr>
          <w:rFonts w:eastAsiaTheme="minorEastAsia" w:hint="eastAsia"/>
          <w:b/>
          <w:lang w:eastAsia="zh-CN"/>
        </w:rPr>
        <w:t>Observation</w:t>
      </w:r>
      <w:r>
        <w:rPr>
          <w:rFonts w:eastAsiaTheme="minorEastAsia" w:hint="eastAsia"/>
          <w:b/>
          <w:lang w:eastAsia="zh-CN"/>
        </w:rPr>
        <w:t xml:space="preserve"> 6</w:t>
      </w:r>
      <w:r w:rsidRPr="00E52EA2">
        <w:rPr>
          <w:rFonts w:eastAsiaTheme="minorEastAsia" w:hint="eastAsia"/>
          <w:b/>
          <w:lang w:eastAsia="zh-CN"/>
        </w:rPr>
        <w:t>:</w:t>
      </w:r>
      <w:r>
        <w:rPr>
          <w:rFonts w:eastAsiaTheme="minorEastAsia" w:hint="eastAsia"/>
          <w:b/>
          <w:lang w:eastAsia="zh-CN"/>
        </w:rPr>
        <w:t xml:space="preserve"> In LTE, </w:t>
      </w:r>
      <w:r w:rsidRPr="00D26A8A">
        <w:rPr>
          <w:rFonts w:eastAsiaTheme="minorEastAsia" w:hint="eastAsia"/>
          <w:b/>
          <w:lang w:eastAsia="zh-CN"/>
        </w:rPr>
        <w:t xml:space="preserve">the common frequency priority </w:t>
      </w:r>
      <w:r w:rsidRPr="00D26A8A">
        <w:rPr>
          <w:rFonts w:eastAsiaTheme="minorEastAsia"/>
          <w:b/>
          <w:lang w:eastAsia="zh-CN"/>
        </w:rPr>
        <w:t>broadcast in the system information</w:t>
      </w:r>
      <w:r w:rsidRPr="00D26A8A">
        <w:rPr>
          <w:rFonts w:eastAsiaTheme="minorEastAsia" w:hint="eastAsia"/>
          <w:b/>
          <w:lang w:eastAsia="zh-CN"/>
        </w:rPr>
        <w:t xml:space="preserve"> will start working as an alternative option if the dedicated frequency priority assigned to UE becomes invalid.</w:t>
      </w:r>
    </w:p>
    <w:p w:rsidR="0045461E" w:rsidRDefault="0045461E" w:rsidP="0045461E">
      <w:pPr>
        <w:pStyle w:val="a0"/>
        <w:rPr>
          <w:rFonts w:eastAsiaTheme="minorEastAsia"/>
          <w:lang w:val="en-GB" w:eastAsia="zh-CN"/>
        </w:rPr>
      </w:pPr>
      <w:r>
        <w:rPr>
          <w:rFonts w:eastAsiaTheme="minorEastAsia" w:hint="eastAsia"/>
          <w:lang w:val="en-GB" w:eastAsia="zh-CN"/>
        </w:rPr>
        <w:t>In LTE, load balanc</w:t>
      </w:r>
      <w:r>
        <w:rPr>
          <w:rFonts w:eastAsiaTheme="minorEastAsia"/>
          <w:lang w:val="en-GB" w:eastAsia="zh-CN"/>
        </w:rPr>
        <w:t>ing</w:t>
      </w:r>
      <w:r w:rsidRPr="00197CA9">
        <w:rPr>
          <w:rFonts w:eastAsiaTheme="minorEastAsia" w:hint="eastAsia"/>
          <w:lang w:val="en-GB" w:eastAsia="zh-CN"/>
        </w:rPr>
        <w:t xml:space="preserve"> </w:t>
      </w:r>
      <w:r>
        <w:rPr>
          <w:rFonts w:eastAsiaTheme="minorEastAsia" w:hint="eastAsia"/>
          <w:lang w:val="en-GB" w:eastAsia="zh-CN"/>
        </w:rPr>
        <w:t xml:space="preserve">is an important aspect for RAN to set UE specific </w:t>
      </w:r>
      <w:r>
        <w:rPr>
          <w:rFonts w:eastAsiaTheme="minorEastAsia" w:hint="eastAsia"/>
          <w:lang w:eastAsia="zh-CN"/>
        </w:rPr>
        <w:t>dedicated frequency priority</w:t>
      </w:r>
      <w:r>
        <w:rPr>
          <w:rFonts w:eastAsiaTheme="minorEastAsia" w:hint="eastAsia"/>
          <w:lang w:val="en-GB" w:eastAsia="zh-CN"/>
        </w:rPr>
        <w:t xml:space="preserve">. The situation will be similar </w:t>
      </w:r>
      <w:r>
        <w:rPr>
          <w:rFonts w:eastAsiaTheme="minorEastAsia"/>
          <w:lang w:val="en-GB" w:eastAsia="zh-CN"/>
        </w:rPr>
        <w:t>in</w:t>
      </w:r>
      <w:r>
        <w:rPr>
          <w:rFonts w:eastAsiaTheme="minorEastAsia" w:hint="eastAsia"/>
          <w:lang w:val="en-GB" w:eastAsia="zh-CN"/>
        </w:rPr>
        <w:t xml:space="preserve"> NR. Due to the changeable of the load in different band, the </w:t>
      </w:r>
      <w:r>
        <w:rPr>
          <w:rFonts w:eastAsiaTheme="minorEastAsia" w:hint="eastAsia"/>
          <w:lang w:eastAsia="zh-CN"/>
        </w:rPr>
        <w:t xml:space="preserve">dedicated frequency priority cannot work well for all the time before UE gets the new dedicated frequency priority, so in NR the common frequency priority </w:t>
      </w:r>
      <w:r w:rsidRPr="008626B3">
        <w:rPr>
          <w:lang w:val="en-GB"/>
        </w:rPr>
        <w:t xml:space="preserve">broadcast in the system </w:t>
      </w:r>
      <w:smartTag w:uri="urn:schemas-microsoft-com:office:smarttags" w:element="PersonName">
        <w:r w:rsidRPr="008626B3">
          <w:rPr>
            <w:lang w:val="en-GB"/>
          </w:rPr>
          <w:t>info</w:t>
        </w:r>
      </w:smartTag>
      <w:r w:rsidRPr="008626B3">
        <w:rPr>
          <w:lang w:val="en-GB"/>
        </w:rPr>
        <w:t>rmation</w:t>
      </w:r>
      <w:r>
        <w:rPr>
          <w:rFonts w:eastAsiaTheme="minorEastAsia" w:hint="eastAsia"/>
          <w:lang w:val="en-GB" w:eastAsia="zh-CN"/>
        </w:rPr>
        <w:t xml:space="preserve"> can also work as a supplement like LTE. As for future proofness, some optimization </w:t>
      </w:r>
      <w:r>
        <w:rPr>
          <w:rFonts w:eastAsiaTheme="minorEastAsia"/>
          <w:lang w:val="en-GB" w:eastAsia="zh-CN"/>
        </w:rPr>
        <w:t>method</w:t>
      </w:r>
      <w:r>
        <w:rPr>
          <w:rFonts w:eastAsiaTheme="minorEastAsia" w:hint="eastAsia"/>
          <w:lang w:val="en-GB" w:eastAsia="zh-CN"/>
        </w:rPr>
        <w:t xml:space="preserve">s can be considered in the future to reduce slice related information </w:t>
      </w:r>
      <w:r w:rsidRPr="008626B3">
        <w:rPr>
          <w:lang w:val="en-GB"/>
        </w:rPr>
        <w:t xml:space="preserve">broadcast in the system </w:t>
      </w:r>
      <w:smartTag w:uri="urn:schemas-microsoft-com:office:smarttags" w:element="PersonName">
        <w:r w:rsidRPr="008626B3">
          <w:rPr>
            <w:lang w:val="en-GB"/>
          </w:rPr>
          <w:t>info</w:t>
        </w:r>
      </w:smartTag>
      <w:r w:rsidRPr="008626B3">
        <w:rPr>
          <w:lang w:val="en-GB"/>
        </w:rPr>
        <w:t>rmation</w:t>
      </w:r>
      <w:r>
        <w:rPr>
          <w:rFonts w:eastAsiaTheme="minorEastAsia" w:hint="eastAsia"/>
          <w:lang w:val="en-GB" w:eastAsia="zh-CN"/>
        </w:rPr>
        <w:t>, e.g. slice remapping or short the length of NSSAI.</w:t>
      </w:r>
    </w:p>
    <w:p w:rsidR="0045461E" w:rsidRDefault="0045461E" w:rsidP="0045461E">
      <w:pPr>
        <w:pStyle w:val="a0"/>
        <w:rPr>
          <w:rFonts w:eastAsiaTheme="minorEastAsia"/>
          <w:b/>
          <w:lang w:eastAsia="zh-CN"/>
        </w:rPr>
      </w:pPr>
      <w:r>
        <w:rPr>
          <w:rFonts w:eastAsiaTheme="minorEastAsia" w:hint="eastAsia"/>
          <w:b/>
          <w:lang w:eastAsia="zh-CN"/>
        </w:rPr>
        <w:t>Proposal 4</w:t>
      </w:r>
      <w:r w:rsidRPr="00E52EA2">
        <w:rPr>
          <w:rFonts w:eastAsiaTheme="minorEastAsia" w:hint="eastAsia"/>
          <w:b/>
          <w:lang w:eastAsia="zh-CN"/>
        </w:rPr>
        <w:t>:</w:t>
      </w:r>
      <w:r>
        <w:rPr>
          <w:rFonts w:eastAsiaTheme="minorEastAsia" w:hint="eastAsia"/>
          <w:b/>
          <w:lang w:eastAsia="zh-CN"/>
        </w:rPr>
        <w:t xml:space="preserve"> Like LTE, </w:t>
      </w:r>
      <w:r w:rsidRPr="00C36253">
        <w:rPr>
          <w:rFonts w:eastAsiaTheme="minorEastAsia" w:hint="eastAsia"/>
          <w:b/>
          <w:lang w:eastAsia="zh-CN"/>
        </w:rPr>
        <w:t xml:space="preserve">the common frequency priority </w:t>
      </w:r>
      <w:r w:rsidRPr="00C36253">
        <w:rPr>
          <w:rFonts w:eastAsiaTheme="minorEastAsia"/>
          <w:b/>
          <w:lang w:eastAsia="zh-CN"/>
        </w:rPr>
        <w:t>broadcast in the system information</w:t>
      </w:r>
      <w:r w:rsidRPr="00C36253">
        <w:rPr>
          <w:rFonts w:eastAsiaTheme="minorEastAsia" w:hint="eastAsia"/>
          <w:b/>
          <w:lang w:eastAsia="zh-CN"/>
        </w:rPr>
        <w:t xml:space="preserve"> can also work as a supplement </w:t>
      </w:r>
      <w:r>
        <w:rPr>
          <w:rFonts w:eastAsiaTheme="minorEastAsia" w:hint="eastAsia"/>
          <w:b/>
          <w:lang w:eastAsia="zh-CN"/>
        </w:rPr>
        <w:t>in NR</w:t>
      </w:r>
      <w:r w:rsidRPr="00C36253">
        <w:rPr>
          <w:rFonts w:eastAsiaTheme="minorEastAsia" w:hint="eastAsia"/>
          <w:b/>
          <w:lang w:eastAsia="zh-CN"/>
        </w:rPr>
        <w:t>.</w:t>
      </w:r>
    </w:p>
    <w:bookmarkEnd w:id="5"/>
    <w:bookmarkEnd w:id="6"/>
    <w:p w:rsidR="0045461E" w:rsidRDefault="0045461E" w:rsidP="0045461E">
      <w:pPr>
        <w:pStyle w:val="1"/>
        <w:tabs>
          <w:tab w:val="clear" w:pos="1985"/>
          <w:tab w:val="num" w:pos="851"/>
        </w:tabs>
        <w:jc w:val="both"/>
        <w:rPr>
          <w:rFonts w:eastAsiaTheme="minorEastAsia"/>
          <w:szCs w:val="28"/>
        </w:rPr>
      </w:pPr>
      <w:r w:rsidRPr="00E0579C">
        <w:rPr>
          <w:szCs w:val="28"/>
        </w:rPr>
        <w:t>Conclusion</w:t>
      </w:r>
    </w:p>
    <w:p w:rsidR="0045461E" w:rsidRDefault="0045461E" w:rsidP="0045461E">
      <w:pPr>
        <w:pStyle w:val="a0"/>
        <w:rPr>
          <w:rFonts w:eastAsiaTheme="minorEastAsia"/>
          <w:lang w:eastAsia="zh-CN"/>
        </w:rPr>
      </w:pPr>
      <w:r>
        <w:rPr>
          <w:rFonts w:eastAsiaTheme="minorEastAsia" w:hint="eastAsia"/>
          <w:lang w:eastAsia="zh-CN"/>
        </w:rPr>
        <w:t>According to the description above, we</w:t>
      </w:r>
      <w:r>
        <w:rPr>
          <w:rFonts w:eastAsiaTheme="minorEastAsia"/>
          <w:lang w:eastAsia="zh-CN"/>
        </w:rPr>
        <w:t>’</w:t>
      </w:r>
      <w:r>
        <w:rPr>
          <w:rFonts w:eastAsiaTheme="minorEastAsia" w:hint="eastAsia"/>
          <w:lang w:eastAsia="zh-CN"/>
        </w:rPr>
        <w:t>d like to make a conclusion:</w:t>
      </w:r>
    </w:p>
    <w:p w:rsidR="0045461E" w:rsidRPr="00F83935" w:rsidRDefault="0045461E" w:rsidP="0045461E">
      <w:pPr>
        <w:spacing w:after="120"/>
        <w:jc w:val="both"/>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w:t>
      </w:r>
      <w:r w:rsidRPr="00E52EA2">
        <w:rPr>
          <w:rFonts w:eastAsiaTheme="minorEastAsia" w:hint="eastAsia"/>
          <w:b/>
          <w:lang w:eastAsia="zh-CN"/>
        </w:rPr>
        <w:t>:</w:t>
      </w:r>
      <w:r w:rsidRPr="0028416E">
        <w:rPr>
          <w:rFonts w:eastAsiaTheme="minorEastAsia" w:hint="eastAsia"/>
          <w:lang w:eastAsia="zh-CN"/>
        </w:rPr>
        <w:t xml:space="preserve"> </w:t>
      </w:r>
      <w:proofErr w:type="gramStart"/>
      <w:r w:rsidRPr="00F83935">
        <w:rPr>
          <w:rFonts w:eastAsiaTheme="minorEastAsia" w:hint="eastAsia"/>
          <w:b/>
          <w:lang w:eastAsia="zh-CN"/>
        </w:rPr>
        <w:t>The</w:t>
      </w:r>
      <w:proofErr w:type="gramEnd"/>
      <w:r w:rsidRPr="00F83935">
        <w:rPr>
          <w:rFonts w:eastAsiaTheme="minorEastAsia" w:hint="eastAsia"/>
          <w:b/>
          <w:lang w:eastAsia="zh-CN"/>
        </w:rPr>
        <w:t xml:space="preserve"> slice </w:t>
      </w:r>
      <w:r w:rsidRPr="00F83935">
        <w:rPr>
          <w:rFonts w:eastAsiaTheme="minorEastAsia"/>
          <w:b/>
          <w:lang w:eastAsia="zh-CN"/>
        </w:rPr>
        <w:t>available</w:t>
      </w:r>
      <w:r w:rsidRPr="00F83935">
        <w:rPr>
          <w:rFonts w:eastAsiaTheme="minorEastAsia" w:hint="eastAsia"/>
          <w:b/>
          <w:lang w:eastAsia="zh-CN"/>
        </w:rPr>
        <w:t xml:space="preserve"> information is frequency specific </w:t>
      </w:r>
      <w:r w:rsidRPr="00F83935">
        <w:rPr>
          <w:rFonts w:eastAsiaTheme="minorEastAsia"/>
          <w:b/>
          <w:lang w:eastAsia="zh-CN"/>
        </w:rPr>
        <w:t>across</w:t>
      </w:r>
      <w:r w:rsidRPr="00F83935">
        <w:rPr>
          <w:rFonts w:eastAsiaTheme="minorEastAsia" w:hint="eastAsia"/>
          <w:b/>
          <w:lang w:eastAsia="zh-CN"/>
        </w:rPr>
        <w:t xml:space="preserve"> TAs.</w:t>
      </w:r>
    </w:p>
    <w:p w:rsidR="0045461E" w:rsidRDefault="0045461E" w:rsidP="0045461E">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2</w:t>
      </w:r>
      <w:r w:rsidRPr="00E52EA2">
        <w:rPr>
          <w:rFonts w:eastAsiaTheme="minorEastAsia" w:hint="eastAsia"/>
          <w:b/>
          <w:lang w:eastAsia="zh-CN"/>
        </w:rPr>
        <w:t>:</w:t>
      </w:r>
      <w:r>
        <w:rPr>
          <w:rFonts w:eastAsiaTheme="minorEastAsia" w:hint="eastAsia"/>
          <w:b/>
          <w:lang w:eastAsia="zh-CN"/>
        </w:rPr>
        <w:t xml:space="preserve"> In LTE, T</w:t>
      </w:r>
      <w:r w:rsidRPr="00B0073D">
        <w:rPr>
          <w:rFonts w:eastAsiaTheme="minorEastAsia" w:hint="eastAsia"/>
          <w:b/>
          <w:lang w:eastAsia="zh-CN"/>
        </w:rPr>
        <w:t>he UE cell reselection related frequency priority included in the IE</w:t>
      </w:r>
      <w:r w:rsidRPr="00B0073D">
        <w:rPr>
          <w:rFonts w:eastAsiaTheme="minorEastAsia"/>
          <w:b/>
          <w:lang w:eastAsia="zh-CN"/>
        </w:rPr>
        <w:t xml:space="preserve"> </w:t>
      </w:r>
      <w:proofErr w:type="spellStart"/>
      <w:r w:rsidRPr="00782929">
        <w:rPr>
          <w:rFonts w:eastAsiaTheme="minorEastAsia"/>
          <w:b/>
          <w:i/>
          <w:lang w:eastAsia="zh-CN"/>
        </w:rPr>
        <w:t>idleModeMobilityControlInfo</w:t>
      </w:r>
      <w:proofErr w:type="spellEnd"/>
      <w:r w:rsidRPr="00B0073D">
        <w:rPr>
          <w:rFonts w:eastAsiaTheme="minorEastAsia" w:hint="eastAsia"/>
          <w:b/>
          <w:lang w:eastAsia="zh-CN"/>
        </w:rPr>
        <w:t xml:space="preserve"> belonging to </w:t>
      </w:r>
      <w:proofErr w:type="spellStart"/>
      <w:r w:rsidRPr="00782929">
        <w:rPr>
          <w:rFonts w:eastAsiaTheme="minorEastAsia"/>
          <w:b/>
          <w:i/>
          <w:lang w:eastAsia="zh-CN"/>
        </w:rPr>
        <w:t>RRCConnectionRelease</w:t>
      </w:r>
      <w:proofErr w:type="spellEnd"/>
      <w:r w:rsidRPr="00B0073D">
        <w:rPr>
          <w:rFonts w:eastAsiaTheme="minorEastAsia"/>
          <w:b/>
          <w:lang w:eastAsia="zh-CN"/>
        </w:rPr>
        <w:t xml:space="preserve"> message</w:t>
      </w:r>
      <w:r w:rsidRPr="00B0073D">
        <w:rPr>
          <w:rFonts w:eastAsiaTheme="minorEastAsia" w:hint="eastAsia"/>
          <w:b/>
          <w:lang w:eastAsia="zh-CN"/>
        </w:rPr>
        <w:t xml:space="preserve"> is derived based on the </w:t>
      </w:r>
      <w:r w:rsidRPr="00B0073D">
        <w:rPr>
          <w:rFonts w:eastAsiaTheme="minorEastAsia"/>
          <w:b/>
          <w:lang w:eastAsia="zh-CN"/>
        </w:rPr>
        <w:t>RFSP Index</w:t>
      </w:r>
      <w:r w:rsidRPr="00B0073D">
        <w:rPr>
          <w:rFonts w:eastAsiaTheme="minorEastAsia" w:hint="eastAsia"/>
          <w:b/>
          <w:lang w:eastAsia="zh-CN"/>
        </w:rPr>
        <w:t xml:space="preserve"> </w:t>
      </w:r>
      <w:r>
        <w:rPr>
          <w:rFonts w:eastAsiaTheme="minorEastAsia" w:hint="eastAsia"/>
          <w:b/>
          <w:lang w:eastAsia="zh-CN"/>
        </w:rPr>
        <w:t xml:space="preserve">information </w:t>
      </w:r>
      <w:r w:rsidRPr="00B0073D">
        <w:rPr>
          <w:rFonts w:eastAsiaTheme="minorEastAsia" w:hint="eastAsia"/>
          <w:b/>
          <w:lang w:eastAsia="zh-CN"/>
        </w:rPr>
        <w:t>coming from MME.</w:t>
      </w:r>
    </w:p>
    <w:p w:rsidR="0045461E" w:rsidRDefault="0045461E" w:rsidP="0045461E">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3</w:t>
      </w:r>
      <w:r w:rsidRPr="00E52EA2">
        <w:rPr>
          <w:rFonts w:eastAsiaTheme="minorEastAsia" w:hint="eastAsia"/>
          <w:b/>
          <w:lang w:eastAsia="zh-CN"/>
        </w:rPr>
        <w:t>:</w:t>
      </w:r>
      <w:r>
        <w:rPr>
          <w:rFonts w:eastAsiaTheme="minorEastAsia" w:hint="eastAsia"/>
          <w:b/>
          <w:lang w:eastAsia="zh-CN"/>
        </w:rPr>
        <w:t xml:space="preserve"> In LTE, </w:t>
      </w:r>
      <w:r w:rsidRPr="00105163">
        <w:rPr>
          <w:rFonts w:eastAsiaTheme="minorEastAsia" w:hint="eastAsia"/>
          <w:b/>
          <w:lang w:eastAsia="zh-CN"/>
        </w:rPr>
        <w:t>t</w:t>
      </w:r>
      <w:r w:rsidRPr="00105163">
        <w:rPr>
          <w:rFonts w:eastAsiaTheme="minorEastAsia"/>
          <w:b/>
          <w:lang w:eastAsia="zh-CN"/>
        </w:rPr>
        <w:t>he MME receives the subscribed RFSP Index from the HSS</w:t>
      </w:r>
      <w:r w:rsidRPr="00105163">
        <w:rPr>
          <w:rFonts w:eastAsiaTheme="minorEastAsia" w:hint="eastAsia"/>
          <w:b/>
          <w:lang w:eastAsia="zh-CN"/>
        </w:rPr>
        <w:t xml:space="preserve"> based on</w:t>
      </w:r>
      <w:r>
        <w:rPr>
          <w:rFonts w:eastAsiaTheme="minorEastAsia" w:hint="eastAsia"/>
          <w:b/>
          <w:lang w:eastAsia="zh-CN"/>
        </w:rPr>
        <w:t xml:space="preserve"> the </w:t>
      </w:r>
      <w:r w:rsidRPr="00105163">
        <w:rPr>
          <w:rFonts w:eastAsiaTheme="minorEastAsia"/>
          <w:b/>
          <w:lang w:eastAsia="zh-CN"/>
        </w:rPr>
        <w:t>subscribed</w:t>
      </w:r>
      <w:r w:rsidRPr="00105163">
        <w:rPr>
          <w:rFonts w:eastAsiaTheme="minorEastAsia" w:hint="eastAsia"/>
          <w:b/>
          <w:lang w:eastAsia="zh-CN"/>
        </w:rPr>
        <w:t xml:space="preserve"> information</w:t>
      </w:r>
      <w:r>
        <w:rPr>
          <w:rFonts w:eastAsiaTheme="minorEastAsia" w:hint="eastAsia"/>
          <w:b/>
          <w:lang w:eastAsia="zh-CN"/>
        </w:rPr>
        <w:t xml:space="preserve"> of UE </w:t>
      </w:r>
      <w:r w:rsidRPr="00105163">
        <w:rPr>
          <w:rFonts w:eastAsiaTheme="minorEastAsia" w:hint="eastAsia"/>
          <w:b/>
          <w:lang w:eastAsia="zh-CN"/>
        </w:rPr>
        <w:t xml:space="preserve">and </w:t>
      </w:r>
      <w:r w:rsidRPr="00105163">
        <w:rPr>
          <w:rFonts w:eastAsiaTheme="minorEastAsia"/>
          <w:b/>
          <w:lang w:eastAsia="zh-CN"/>
        </w:rPr>
        <w:t xml:space="preserve">the MME </w:t>
      </w:r>
      <w:r w:rsidRPr="00105163">
        <w:rPr>
          <w:rFonts w:eastAsiaTheme="minorEastAsia" w:hint="eastAsia"/>
          <w:b/>
          <w:lang w:eastAsia="zh-CN"/>
        </w:rPr>
        <w:t xml:space="preserve">can </w:t>
      </w:r>
      <w:r w:rsidRPr="00105163">
        <w:rPr>
          <w:rFonts w:eastAsiaTheme="minorEastAsia"/>
          <w:b/>
          <w:lang w:eastAsia="zh-CN"/>
        </w:rPr>
        <w:t>choose</w:t>
      </w:r>
      <w:r w:rsidRPr="00105163">
        <w:rPr>
          <w:rFonts w:eastAsiaTheme="minorEastAsia" w:hint="eastAsia"/>
          <w:b/>
          <w:lang w:eastAsia="zh-CN"/>
        </w:rPr>
        <w:t xml:space="preserve"> </w:t>
      </w:r>
      <w:r w:rsidRPr="00105163">
        <w:rPr>
          <w:rFonts w:eastAsiaTheme="minorEastAsia"/>
          <w:b/>
          <w:lang w:eastAsia="zh-CN"/>
        </w:rPr>
        <w:t>the RFSP Index in use based on the subscribed RFSP Index, the locally configured operator's policies and the UE related context information available at the MME</w:t>
      </w:r>
      <w:r w:rsidRPr="00105163">
        <w:rPr>
          <w:rFonts w:eastAsiaTheme="minorEastAsia" w:hint="eastAsia"/>
          <w:b/>
          <w:lang w:eastAsia="zh-CN"/>
        </w:rPr>
        <w:t>.</w:t>
      </w:r>
    </w:p>
    <w:p w:rsidR="0045461E" w:rsidRDefault="0045461E" w:rsidP="0045461E">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4</w:t>
      </w:r>
      <w:r w:rsidRPr="00E52EA2">
        <w:rPr>
          <w:rFonts w:eastAsiaTheme="minorEastAsia" w:hint="eastAsia"/>
          <w:b/>
          <w:lang w:eastAsia="zh-CN"/>
        </w:rPr>
        <w:t>:</w:t>
      </w:r>
      <w:r w:rsidRPr="00F83935">
        <w:rPr>
          <w:rFonts w:eastAsiaTheme="minorEastAsia" w:hint="eastAsia"/>
          <w:szCs w:val="20"/>
          <w:lang w:val="en-GB" w:eastAsia="zh-CN"/>
        </w:rPr>
        <w:t xml:space="preserve"> </w:t>
      </w:r>
      <w:r>
        <w:rPr>
          <w:rFonts w:eastAsiaTheme="minorEastAsia" w:hint="eastAsia"/>
          <w:b/>
          <w:lang w:eastAsia="zh-CN"/>
        </w:rPr>
        <w:t>T</w:t>
      </w:r>
      <w:r w:rsidRPr="00F83935">
        <w:rPr>
          <w:rFonts w:eastAsiaTheme="minorEastAsia" w:hint="eastAsia"/>
          <w:b/>
          <w:lang w:eastAsia="zh-CN"/>
        </w:rPr>
        <w:t xml:space="preserve">he AMF </w:t>
      </w:r>
      <w:r>
        <w:rPr>
          <w:rFonts w:eastAsiaTheme="minorEastAsia" w:hint="eastAsia"/>
          <w:b/>
          <w:lang w:eastAsia="zh-CN"/>
        </w:rPr>
        <w:t>can</w:t>
      </w:r>
      <w:r w:rsidRPr="00F83935">
        <w:rPr>
          <w:rFonts w:eastAsiaTheme="minorEastAsia" w:hint="eastAsia"/>
          <w:b/>
          <w:lang w:eastAsia="zh-CN"/>
        </w:rPr>
        <w:t xml:space="preserve"> </w:t>
      </w:r>
      <w:r>
        <w:rPr>
          <w:rFonts w:eastAsiaTheme="minorEastAsia" w:hint="eastAsia"/>
          <w:b/>
          <w:lang w:eastAsia="zh-CN"/>
        </w:rPr>
        <w:t>refresh</w:t>
      </w:r>
      <w:r w:rsidRPr="00F83935">
        <w:rPr>
          <w:rFonts w:eastAsiaTheme="minorEastAsia" w:hint="eastAsia"/>
          <w:b/>
          <w:lang w:eastAsia="zh-CN"/>
        </w:rPr>
        <w:t xml:space="preserve"> the received UE specific </w:t>
      </w:r>
      <w:r w:rsidRPr="00F83935">
        <w:rPr>
          <w:rFonts w:eastAsiaTheme="minorEastAsia"/>
          <w:b/>
          <w:lang w:eastAsia="zh-CN"/>
        </w:rPr>
        <w:t>subscribed RFSP Index</w:t>
      </w:r>
      <w:r w:rsidRPr="00F83935">
        <w:rPr>
          <w:rFonts w:eastAsiaTheme="minorEastAsia" w:hint="eastAsia"/>
          <w:b/>
          <w:lang w:eastAsia="zh-CN"/>
        </w:rPr>
        <w:t xml:space="preserve"> based on</w:t>
      </w:r>
      <w:r w:rsidRPr="00233316">
        <w:rPr>
          <w:rFonts w:eastAsiaTheme="minorEastAsia" w:hint="eastAsia"/>
          <w:b/>
          <w:lang w:eastAsia="zh-CN"/>
        </w:rPr>
        <w:t xml:space="preserve"> </w:t>
      </w:r>
      <w:r w:rsidRPr="00233316">
        <w:rPr>
          <w:rFonts w:eastAsiaTheme="minorEastAsia"/>
          <w:b/>
          <w:lang w:eastAsia="zh-CN"/>
        </w:rPr>
        <w:t>the locally configured operator's policies</w:t>
      </w:r>
      <w:r w:rsidRPr="00233316">
        <w:rPr>
          <w:rFonts w:eastAsiaTheme="minorEastAsia" w:hint="eastAsia"/>
          <w:b/>
          <w:lang w:eastAsia="zh-CN"/>
        </w:rPr>
        <w:t xml:space="preserve"> and t</w:t>
      </w:r>
      <w:r w:rsidRPr="00F83935">
        <w:rPr>
          <w:rFonts w:eastAsiaTheme="minorEastAsia" w:hint="eastAsia"/>
          <w:b/>
          <w:lang w:eastAsia="zh-CN"/>
        </w:rPr>
        <w:t xml:space="preserve">he UE </w:t>
      </w:r>
      <w:r w:rsidRPr="00F83935">
        <w:rPr>
          <w:rFonts w:eastAsiaTheme="minorEastAsia"/>
          <w:b/>
          <w:lang w:eastAsia="zh-CN"/>
        </w:rPr>
        <w:t>subscribed</w:t>
      </w:r>
      <w:r w:rsidRPr="00F83935">
        <w:rPr>
          <w:rFonts w:eastAsiaTheme="minorEastAsia" w:hint="eastAsia"/>
          <w:b/>
          <w:lang w:eastAsia="zh-CN"/>
        </w:rPr>
        <w:t xml:space="preserve"> slice information without adding any </w:t>
      </w:r>
      <w:r w:rsidRPr="00F83935">
        <w:rPr>
          <w:rFonts w:eastAsiaTheme="minorEastAsia"/>
          <w:b/>
          <w:lang w:eastAsia="zh-CN"/>
        </w:rPr>
        <w:t>additional</w:t>
      </w:r>
      <w:r w:rsidRPr="00F83935">
        <w:rPr>
          <w:rFonts w:eastAsiaTheme="minorEastAsia" w:hint="eastAsia"/>
          <w:b/>
          <w:lang w:eastAsia="zh-CN"/>
        </w:rPr>
        <w:t xml:space="preserve"> signalling overhead.</w:t>
      </w:r>
    </w:p>
    <w:p w:rsidR="0045461E" w:rsidRDefault="0045461E" w:rsidP="0045461E">
      <w:pPr>
        <w:pStyle w:val="a0"/>
        <w:rPr>
          <w:rFonts w:eastAsiaTheme="minorEastAsia"/>
          <w:b/>
          <w:lang w:eastAsia="zh-CN"/>
        </w:rPr>
      </w:pPr>
      <w:r>
        <w:rPr>
          <w:rFonts w:eastAsiaTheme="minorEastAsia" w:hint="eastAsia"/>
          <w:b/>
          <w:lang w:eastAsia="zh-CN"/>
        </w:rPr>
        <w:t>Proposal 1</w:t>
      </w:r>
      <w:r w:rsidRPr="00E52EA2">
        <w:rPr>
          <w:rFonts w:eastAsiaTheme="minorEastAsia" w:hint="eastAsia"/>
          <w:b/>
          <w:lang w:eastAsia="zh-CN"/>
        </w:rPr>
        <w:t>:</w:t>
      </w:r>
      <w:r w:rsidRPr="007A457A">
        <w:rPr>
          <w:rFonts w:eastAsiaTheme="minorEastAsia" w:hint="eastAsia"/>
          <w:b/>
          <w:lang w:eastAsia="zh-CN"/>
        </w:rPr>
        <w:t xml:space="preserve">UE specific </w:t>
      </w:r>
      <w:r w:rsidRPr="007A457A">
        <w:rPr>
          <w:rFonts w:eastAsiaTheme="minorEastAsia"/>
          <w:b/>
          <w:lang w:eastAsia="zh-CN"/>
        </w:rPr>
        <w:t>subscribed RFSP Index</w:t>
      </w:r>
      <w:r w:rsidRPr="007A457A">
        <w:rPr>
          <w:rFonts w:eastAsiaTheme="minorEastAsia" w:hint="eastAsia"/>
          <w:b/>
          <w:lang w:eastAsia="zh-CN"/>
        </w:rPr>
        <w:t xml:space="preserve"> based on </w:t>
      </w:r>
      <w:r w:rsidRPr="007A457A">
        <w:rPr>
          <w:rFonts w:eastAsiaTheme="minorEastAsia"/>
          <w:b/>
          <w:lang w:eastAsia="zh-CN"/>
        </w:rPr>
        <w:t>the locally configured operator's policies</w:t>
      </w:r>
      <w:r w:rsidRPr="007A457A">
        <w:rPr>
          <w:rFonts w:eastAsiaTheme="minorEastAsia" w:hint="eastAsia"/>
          <w:b/>
          <w:lang w:eastAsia="zh-CN"/>
        </w:rPr>
        <w:t xml:space="preserve"> and the UE </w:t>
      </w:r>
      <w:r w:rsidRPr="007A457A">
        <w:rPr>
          <w:rFonts w:eastAsiaTheme="minorEastAsia"/>
          <w:b/>
          <w:lang w:eastAsia="zh-CN"/>
        </w:rPr>
        <w:t>subscribed</w:t>
      </w:r>
      <w:r w:rsidRPr="007A457A">
        <w:rPr>
          <w:rFonts w:eastAsiaTheme="minorEastAsia" w:hint="eastAsia"/>
          <w:b/>
          <w:lang w:eastAsia="zh-CN"/>
        </w:rPr>
        <w:t xml:space="preserve"> slice information can be </w:t>
      </w:r>
      <w:r>
        <w:rPr>
          <w:rFonts w:eastAsiaTheme="minorEastAsia"/>
          <w:b/>
          <w:lang w:eastAsia="zh-CN"/>
        </w:rPr>
        <w:t>sufficient</w:t>
      </w:r>
      <w:r w:rsidRPr="007A457A">
        <w:rPr>
          <w:rFonts w:eastAsiaTheme="minorEastAsia" w:hint="eastAsia"/>
          <w:b/>
          <w:lang w:eastAsia="zh-CN"/>
        </w:rPr>
        <w:t xml:space="preserve"> for setting slice based frequency priority in dedicated signalling without adding any </w:t>
      </w:r>
      <w:r w:rsidRPr="007A457A">
        <w:rPr>
          <w:rFonts w:eastAsiaTheme="minorEastAsia"/>
          <w:b/>
          <w:lang w:eastAsia="zh-CN"/>
        </w:rPr>
        <w:t>additional</w:t>
      </w:r>
      <w:r w:rsidRPr="007A457A">
        <w:rPr>
          <w:rFonts w:eastAsiaTheme="minorEastAsia" w:hint="eastAsia"/>
          <w:b/>
          <w:lang w:eastAsia="zh-CN"/>
        </w:rPr>
        <w:t xml:space="preserve"> signalling overhead</w:t>
      </w:r>
      <w:r>
        <w:rPr>
          <w:rFonts w:eastAsiaTheme="minorEastAsia" w:hint="eastAsia"/>
          <w:b/>
          <w:lang w:eastAsia="zh-CN"/>
        </w:rPr>
        <w:t xml:space="preserve"> </w:t>
      </w:r>
      <w:r w:rsidRPr="007A5483">
        <w:rPr>
          <w:rFonts w:eastAsiaTheme="minorEastAsia"/>
          <w:b/>
          <w:lang w:eastAsia="zh-CN"/>
        </w:rPr>
        <w:t>(i.e. reuse of same mechanism as in LTE)</w:t>
      </w:r>
      <w:r w:rsidRPr="007A457A">
        <w:rPr>
          <w:rFonts w:eastAsiaTheme="minorEastAsia" w:hint="eastAsia"/>
          <w:b/>
          <w:lang w:eastAsia="zh-CN"/>
        </w:rPr>
        <w:t>.</w:t>
      </w:r>
    </w:p>
    <w:p w:rsidR="0045461E" w:rsidRPr="006F381D" w:rsidRDefault="0045461E" w:rsidP="0045461E">
      <w:pPr>
        <w:spacing w:after="120"/>
        <w:jc w:val="both"/>
        <w:outlineLvl w:val="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5</w:t>
      </w:r>
      <w:r w:rsidRPr="00E52EA2">
        <w:rPr>
          <w:rFonts w:eastAsiaTheme="minorEastAsia" w:hint="eastAsia"/>
          <w:b/>
          <w:lang w:eastAsia="zh-CN"/>
        </w:rPr>
        <w:t>:</w:t>
      </w:r>
      <w:r w:rsidRPr="002B0FCF">
        <w:rPr>
          <w:rFonts w:eastAsiaTheme="minorEastAsia" w:hint="eastAsia"/>
          <w:b/>
          <w:lang w:eastAsia="zh-CN"/>
        </w:rPr>
        <w:t xml:space="preserve"> </w:t>
      </w:r>
      <w:r w:rsidRPr="005746EB">
        <w:rPr>
          <w:rFonts w:eastAsiaTheme="minorEastAsia" w:hint="eastAsia"/>
          <w:b/>
          <w:lang w:eastAsia="zh-CN"/>
        </w:rPr>
        <w:t xml:space="preserve">For idle mode UE mobility control, using UE complete </w:t>
      </w:r>
      <w:r w:rsidRPr="005746EB">
        <w:rPr>
          <w:rFonts w:eastAsiaTheme="minorEastAsia"/>
          <w:b/>
          <w:lang w:eastAsia="zh-CN"/>
        </w:rPr>
        <w:t>subscribed</w:t>
      </w:r>
      <w:r w:rsidRPr="005746EB">
        <w:rPr>
          <w:rFonts w:eastAsiaTheme="minorEastAsia" w:hint="eastAsia"/>
          <w:b/>
          <w:lang w:eastAsia="zh-CN"/>
        </w:rPr>
        <w:t xml:space="preserve"> slice type or default high priority slice type stored in HSS </w:t>
      </w:r>
      <w:r>
        <w:rPr>
          <w:rFonts w:eastAsiaTheme="minorEastAsia" w:hint="eastAsia"/>
          <w:b/>
          <w:lang w:eastAsia="zh-CN"/>
        </w:rPr>
        <w:t xml:space="preserve">and UE </w:t>
      </w:r>
      <w:r w:rsidRPr="005746EB">
        <w:rPr>
          <w:rFonts w:eastAsiaTheme="minorEastAsia" w:hint="eastAsia"/>
          <w:b/>
          <w:lang w:eastAsia="zh-CN"/>
        </w:rPr>
        <w:t xml:space="preserve">rather than </w:t>
      </w:r>
      <w:r w:rsidRPr="005746EB">
        <w:rPr>
          <w:rFonts w:eastAsiaTheme="minorEastAsia"/>
          <w:b/>
          <w:lang w:eastAsia="zh-CN"/>
        </w:rPr>
        <w:t>the whole Allowed NSSAI</w:t>
      </w:r>
      <w:r w:rsidRPr="005746EB">
        <w:rPr>
          <w:rFonts w:eastAsiaTheme="minorEastAsia" w:hint="eastAsia"/>
          <w:b/>
          <w:lang w:eastAsia="zh-CN"/>
        </w:rPr>
        <w:t xml:space="preserve"> in the current AMF is more reasonable when setting slice based frequency priority in dedicated signalling.</w:t>
      </w:r>
    </w:p>
    <w:p w:rsidR="0045461E" w:rsidRDefault="0045461E" w:rsidP="0045461E">
      <w:pPr>
        <w:spacing w:after="120"/>
        <w:jc w:val="both"/>
        <w:rPr>
          <w:rFonts w:eastAsiaTheme="minorEastAsia"/>
          <w:b/>
          <w:lang w:eastAsia="zh-CN"/>
        </w:rPr>
      </w:pPr>
      <w:r>
        <w:rPr>
          <w:rFonts w:eastAsiaTheme="minorEastAsia" w:hint="eastAsia"/>
          <w:b/>
          <w:lang w:eastAsia="zh-CN"/>
        </w:rPr>
        <w:t>Proposal 2</w:t>
      </w:r>
      <w:r w:rsidRPr="00E52EA2">
        <w:rPr>
          <w:rFonts w:eastAsiaTheme="minorEastAsia" w:hint="eastAsia"/>
          <w:b/>
          <w:lang w:eastAsia="zh-CN"/>
        </w:rPr>
        <w:t>:</w:t>
      </w:r>
      <w:r>
        <w:rPr>
          <w:rFonts w:eastAsiaTheme="minorEastAsia" w:hint="eastAsia"/>
          <w:b/>
          <w:lang w:eastAsia="zh-CN"/>
        </w:rPr>
        <w:t xml:space="preserve"> </w:t>
      </w:r>
      <w:r>
        <w:rPr>
          <w:b/>
        </w:rPr>
        <w:t>Make the “working assumption” as “agreement”</w:t>
      </w:r>
      <w:r>
        <w:rPr>
          <w:rFonts w:eastAsiaTheme="minorEastAsia" w:hint="eastAsia"/>
          <w:b/>
          <w:lang w:eastAsia="zh-CN"/>
        </w:rPr>
        <w:t xml:space="preserve"> based on Proposal 1.</w:t>
      </w:r>
    </w:p>
    <w:p w:rsidR="0045461E" w:rsidRDefault="0045461E" w:rsidP="0045461E">
      <w:pPr>
        <w:pStyle w:val="a0"/>
        <w:rPr>
          <w:rFonts w:eastAsiaTheme="minorEastAsia"/>
          <w:b/>
          <w:lang w:eastAsia="zh-CN"/>
        </w:rPr>
      </w:pPr>
      <w:r>
        <w:rPr>
          <w:rFonts w:eastAsiaTheme="minorEastAsia" w:hint="eastAsia"/>
          <w:b/>
          <w:lang w:eastAsia="zh-CN"/>
        </w:rPr>
        <w:t>Proposal 3</w:t>
      </w:r>
      <w:r w:rsidRPr="00E52EA2">
        <w:rPr>
          <w:rFonts w:eastAsiaTheme="minorEastAsia" w:hint="eastAsia"/>
          <w:b/>
          <w:lang w:eastAsia="zh-CN"/>
        </w:rPr>
        <w:t>:</w:t>
      </w:r>
      <w:r w:rsidRPr="00C90BCA">
        <w:rPr>
          <w:rFonts w:eastAsia="宋体" w:hint="eastAsia"/>
          <w:lang w:eastAsia="zh-CN"/>
        </w:rPr>
        <w:t xml:space="preserve"> </w:t>
      </w:r>
      <w:r w:rsidRPr="00C90BCA">
        <w:rPr>
          <w:rFonts w:eastAsiaTheme="minorEastAsia" w:hint="eastAsia"/>
          <w:b/>
          <w:lang w:eastAsia="zh-CN"/>
        </w:rPr>
        <w:t xml:space="preserve">RAN can </w:t>
      </w:r>
      <w:r>
        <w:rPr>
          <w:rFonts w:eastAsiaTheme="minorEastAsia" w:hint="eastAsia"/>
          <w:b/>
          <w:lang w:eastAsia="zh-CN"/>
        </w:rPr>
        <w:t>re</w:t>
      </w:r>
      <w:r w:rsidRPr="00C90BCA">
        <w:rPr>
          <w:rFonts w:eastAsiaTheme="minorEastAsia" w:hint="eastAsia"/>
          <w:b/>
          <w:lang w:eastAsia="zh-CN"/>
        </w:rPr>
        <w:t>set the IE</w:t>
      </w:r>
      <w:r w:rsidRPr="00C90BCA">
        <w:rPr>
          <w:rFonts w:eastAsiaTheme="minorEastAsia" w:hint="eastAsia"/>
          <w:b/>
          <w:i/>
          <w:lang w:eastAsia="zh-CN"/>
        </w:rPr>
        <w:t xml:space="preserve"> </w:t>
      </w:r>
      <w:proofErr w:type="spellStart"/>
      <w:r w:rsidRPr="00C90BCA">
        <w:rPr>
          <w:rFonts w:eastAsiaTheme="minorEastAsia"/>
          <w:b/>
          <w:i/>
          <w:lang w:eastAsia="zh-CN"/>
        </w:rPr>
        <w:t>redirectedCarrierInfo</w:t>
      </w:r>
      <w:proofErr w:type="spellEnd"/>
      <w:r w:rsidRPr="00C90BCA">
        <w:rPr>
          <w:rFonts w:eastAsiaTheme="minorEastAsia" w:hint="eastAsia"/>
          <w:b/>
          <w:i/>
          <w:lang w:eastAsia="zh-CN"/>
        </w:rPr>
        <w:t xml:space="preserve"> </w:t>
      </w:r>
      <w:r w:rsidRPr="00C90BCA">
        <w:rPr>
          <w:rFonts w:eastAsiaTheme="minorEastAsia" w:hint="eastAsia"/>
          <w:b/>
          <w:lang w:eastAsia="zh-CN"/>
        </w:rPr>
        <w:t>or refresh the IE</w:t>
      </w:r>
      <w:r w:rsidRPr="00C90BCA">
        <w:rPr>
          <w:rFonts w:eastAsiaTheme="minorEastAsia"/>
          <w:b/>
          <w:lang w:eastAsia="zh-CN"/>
        </w:rPr>
        <w:t xml:space="preserve"> </w:t>
      </w:r>
      <w:proofErr w:type="spellStart"/>
      <w:r w:rsidRPr="00C90BCA">
        <w:rPr>
          <w:rFonts w:eastAsiaTheme="minorEastAsia"/>
          <w:b/>
          <w:i/>
          <w:lang w:eastAsia="zh-CN"/>
        </w:rPr>
        <w:t>idleModeMobilityControlInfo</w:t>
      </w:r>
      <w:proofErr w:type="spellEnd"/>
      <w:r w:rsidRPr="00C90BCA">
        <w:rPr>
          <w:rFonts w:eastAsiaTheme="minorEastAsia" w:hint="eastAsia"/>
          <w:b/>
          <w:lang w:eastAsia="zh-CN"/>
        </w:rPr>
        <w:t xml:space="preserve"> based on </w:t>
      </w:r>
      <w:r>
        <w:rPr>
          <w:rFonts w:eastAsiaTheme="minorEastAsia" w:hint="eastAsia"/>
          <w:b/>
          <w:lang w:eastAsia="zh-CN"/>
        </w:rPr>
        <w:t>the</w:t>
      </w:r>
      <w:r w:rsidRPr="00C90BCA">
        <w:rPr>
          <w:rFonts w:eastAsiaTheme="minorEastAsia" w:hint="eastAsia"/>
          <w:b/>
          <w:lang w:eastAsia="zh-CN"/>
        </w:rPr>
        <w:t xml:space="preserve"> active slice type</w:t>
      </w:r>
      <w:r>
        <w:rPr>
          <w:rFonts w:eastAsia="宋体" w:hint="eastAsia"/>
          <w:lang w:eastAsia="zh-CN"/>
        </w:rPr>
        <w:t xml:space="preserve"> </w:t>
      </w:r>
      <w:r w:rsidRPr="00C90BCA">
        <w:rPr>
          <w:rFonts w:eastAsia="宋体" w:hint="eastAsia"/>
          <w:b/>
          <w:lang w:eastAsia="zh-CN"/>
        </w:rPr>
        <w:t xml:space="preserve">before </w:t>
      </w:r>
      <w:r>
        <w:rPr>
          <w:rFonts w:eastAsia="宋体" w:hint="eastAsia"/>
          <w:b/>
          <w:lang w:eastAsia="zh-CN"/>
        </w:rPr>
        <w:t xml:space="preserve">UE </w:t>
      </w:r>
      <w:r w:rsidRPr="00C90BCA">
        <w:rPr>
          <w:rFonts w:eastAsia="宋体" w:hint="eastAsia"/>
          <w:b/>
          <w:lang w:eastAsia="zh-CN"/>
        </w:rPr>
        <w:t xml:space="preserve">getting the </w:t>
      </w:r>
      <w:proofErr w:type="spellStart"/>
      <w:r w:rsidRPr="00C90BCA">
        <w:rPr>
          <w:b/>
          <w:i/>
          <w:lang w:val="en-GB"/>
        </w:rPr>
        <w:t>RRCConnectionRelease</w:t>
      </w:r>
      <w:proofErr w:type="spellEnd"/>
      <w:r w:rsidRPr="00C90BCA">
        <w:rPr>
          <w:b/>
          <w:caps/>
          <w:lang w:val="en-GB"/>
        </w:rPr>
        <w:t xml:space="preserve"> </w:t>
      </w:r>
      <w:r w:rsidRPr="00C90BCA">
        <w:rPr>
          <w:b/>
          <w:lang w:val="en-GB"/>
        </w:rPr>
        <w:t>message</w:t>
      </w:r>
      <w:r w:rsidRPr="00C90BCA">
        <w:rPr>
          <w:rFonts w:eastAsiaTheme="minorEastAsia" w:hint="eastAsia"/>
          <w:b/>
          <w:lang w:eastAsia="zh-CN"/>
        </w:rPr>
        <w:t xml:space="preserve"> and it</w:t>
      </w:r>
      <w:r w:rsidRPr="00C90BCA">
        <w:rPr>
          <w:rFonts w:eastAsiaTheme="minorEastAsia"/>
          <w:b/>
          <w:lang w:eastAsia="zh-CN"/>
        </w:rPr>
        <w:t>’</w:t>
      </w:r>
      <w:r w:rsidRPr="00C90BCA">
        <w:rPr>
          <w:rFonts w:eastAsiaTheme="minorEastAsia" w:hint="eastAsia"/>
          <w:b/>
          <w:lang w:eastAsia="zh-CN"/>
        </w:rPr>
        <w:t>s up to RAN implementation</w:t>
      </w:r>
      <w:r>
        <w:rPr>
          <w:rFonts w:eastAsiaTheme="minorEastAsia" w:hint="eastAsia"/>
          <w:b/>
          <w:lang w:eastAsia="zh-CN"/>
        </w:rPr>
        <w:t xml:space="preserve"> to handle this.</w:t>
      </w:r>
    </w:p>
    <w:p w:rsidR="0045461E" w:rsidRDefault="0045461E" w:rsidP="0045461E">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6</w:t>
      </w:r>
      <w:r w:rsidRPr="00E52EA2">
        <w:rPr>
          <w:rFonts w:eastAsiaTheme="minorEastAsia" w:hint="eastAsia"/>
          <w:b/>
          <w:lang w:eastAsia="zh-CN"/>
        </w:rPr>
        <w:t>:</w:t>
      </w:r>
      <w:r>
        <w:rPr>
          <w:rFonts w:eastAsiaTheme="minorEastAsia" w:hint="eastAsia"/>
          <w:b/>
          <w:lang w:eastAsia="zh-CN"/>
        </w:rPr>
        <w:t xml:space="preserve"> In LTE, </w:t>
      </w:r>
      <w:r w:rsidRPr="00D26A8A">
        <w:rPr>
          <w:rFonts w:eastAsiaTheme="minorEastAsia" w:hint="eastAsia"/>
          <w:b/>
          <w:lang w:eastAsia="zh-CN"/>
        </w:rPr>
        <w:t xml:space="preserve">the common frequency priority </w:t>
      </w:r>
      <w:r w:rsidRPr="00D26A8A">
        <w:rPr>
          <w:rFonts w:eastAsiaTheme="minorEastAsia"/>
          <w:b/>
          <w:lang w:eastAsia="zh-CN"/>
        </w:rPr>
        <w:t>broadcast in the system information</w:t>
      </w:r>
      <w:r w:rsidRPr="00D26A8A">
        <w:rPr>
          <w:rFonts w:eastAsiaTheme="minorEastAsia" w:hint="eastAsia"/>
          <w:b/>
          <w:lang w:eastAsia="zh-CN"/>
        </w:rPr>
        <w:t xml:space="preserve"> will start working as an alternative option if the dedicated frequency priority assigned to UE becomes invalid.</w:t>
      </w:r>
    </w:p>
    <w:p w:rsidR="0045461E" w:rsidRDefault="0045461E" w:rsidP="0045461E">
      <w:pPr>
        <w:pStyle w:val="a0"/>
        <w:rPr>
          <w:rFonts w:eastAsiaTheme="minorEastAsia"/>
          <w:b/>
          <w:lang w:eastAsia="zh-CN"/>
        </w:rPr>
      </w:pPr>
      <w:r>
        <w:rPr>
          <w:rFonts w:eastAsiaTheme="minorEastAsia" w:hint="eastAsia"/>
          <w:b/>
          <w:lang w:eastAsia="zh-CN"/>
        </w:rPr>
        <w:t>Proposal 4</w:t>
      </w:r>
      <w:r w:rsidRPr="00E52EA2">
        <w:rPr>
          <w:rFonts w:eastAsiaTheme="minorEastAsia" w:hint="eastAsia"/>
          <w:b/>
          <w:lang w:eastAsia="zh-CN"/>
        </w:rPr>
        <w:t>:</w:t>
      </w:r>
      <w:r>
        <w:rPr>
          <w:rFonts w:eastAsiaTheme="minorEastAsia" w:hint="eastAsia"/>
          <w:b/>
          <w:lang w:eastAsia="zh-CN"/>
        </w:rPr>
        <w:t xml:space="preserve"> Like LTE, </w:t>
      </w:r>
      <w:r w:rsidRPr="00C36253">
        <w:rPr>
          <w:rFonts w:eastAsiaTheme="minorEastAsia" w:hint="eastAsia"/>
          <w:b/>
          <w:lang w:eastAsia="zh-CN"/>
        </w:rPr>
        <w:t xml:space="preserve">the common frequency priority </w:t>
      </w:r>
      <w:r w:rsidRPr="00C36253">
        <w:rPr>
          <w:rFonts w:eastAsiaTheme="minorEastAsia"/>
          <w:b/>
          <w:lang w:eastAsia="zh-CN"/>
        </w:rPr>
        <w:t>broadcast in the system information</w:t>
      </w:r>
      <w:r w:rsidRPr="00C36253">
        <w:rPr>
          <w:rFonts w:eastAsiaTheme="minorEastAsia" w:hint="eastAsia"/>
          <w:b/>
          <w:lang w:eastAsia="zh-CN"/>
        </w:rPr>
        <w:t xml:space="preserve"> can also work as a supplement </w:t>
      </w:r>
      <w:r>
        <w:rPr>
          <w:rFonts w:eastAsiaTheme="minorEastAsia" w:hint="eastAsia"/>
          <w:b/>
          <w:lang w:eastAsia="zh-CN"/>
        </w:rPr>
        <w:t>in NR</w:t>
      </w:r>
      <w:r w:rsidRPr="00C36253">
        <w:rPr>
          <w:rFonts w:eastAsiaTheme="minorEastAsia" w:hint="eastAsia"/>
          <w:b/>
          <w:lang w:eastAsia="zh-CN"/>
        </w:rPr>
        <w:t>.</w:t>
      </w:r>
    </w:p>
    <w:p w:rsidR="0045461E" w:rsidRDefault="0045461E" w:rsidP="0045461E">
      <w:pPr>
        <w:pStyle w:val="1"/>
        <w:tabs>
          <w:tab w:val="clear" w:pos="1985"/>
          <w:tab w:val="num" w:pos="851"/>
        </w:tabs>
        <w:jc w:val="both"/>
        <w:rPr>
          <w:rFonts w:eastAsiaTheme="minorEastAsia"/>
          <w:szCs w:val="28"/>
        </w:rPr>
      </w:pPr>
      <w:r w:rsidRPr="00712275">
        <w:rPr>
          <w:szCs w:val="28"/>
        </w:rPr>
        <w:t>References</w:t>
      </w:r>
    </w:p>
    <w:p w:rsidR="0045461E" w:rsidRPr="003E5087" w:rsidRDefault="0045461E" w:rsidP="0045461E">
      <w:pPr>
        <w:numPr>
          <w:ilvl w:val="0"/>
          <w:numId w:val="12"/>
        </w:numPr>
        <w:spacing w:after="180"/>
        <w:rPr>
          <w:lang w:eastAsia="zh-CN"/>
        </w:rPr>
      </w:pPr>
      <w:r>
        <w:rPr>
          <w:rFonts w:hint="eastAsia"/>
          <w:lang w:eastAsia="zh-CN"/>
        </w:rPr>
        <w:t>RAN2#99 Chairman notes</w:t>
      </w:r>
    </w:p>
    <w:p w:rsidR="0045461E" w:rsidRDefault="0045461E" w:rsidP="0045461E">
      <w:pPr>
        <w:numPr>
          <w:ilvl w:val="0"/>
          <w:numId w:val="12"/>
        </w:numPr>
        <w:spacing w:after="180"/>
        <w:rPr>
          <w:lang w:eastAsia="zh-CN"/>
        </w:rPr>
      </w:pPr>
      <w:r>
        <w:rPr>
          <w:lang w:eastAsia="zh-CN"/>
        </w:rPr>
        <w:t>3GPP TS 23.501</w:t>
      </w:r>
    </w:p>
    <w:p w:rsidR="0045461E" w:rsidRPr="00151B81" w:rsidRDefault="0045461E" w:rsidP="0045461E">
      <w:pPr>
        <w:numPr>
          <w:ilvl w:val="0"/>
          <w:numId w:val="12"/>
        </w:numPr>
        <w:spacing w:after="180"/>
        <w:rPr>
          <w:lang w:eastAsia="zh-CN"/>
        </w:rPr>
      </w:pPr>
      <w:r>
        <w:rPr>
          <w:lang w:eastAsia="zh-CN"/>
        </w:rPr>
        <w:t xml:space="preserve">3GPP TS </w:t>
      </w:r>
      <w:r>
        <w:rPr>
          <w:rFonts w:eastAsiaTheme="minorEastAsia" w:hint="eastAsia"/>
          <w:lang w:eastAsia="zh-CN"/>
        </w:rPr>
        <w:t>36</w:t>
      </w:r>
      <w:r>
        <w:rPr>
          <w:lang w:eastAsia="zh-CN"/>
        </w:rPr>
        <w:t>.</w:t>
      </w:r>
      <w:r>
        <w:rPr>
          <w:rFonts w:eastAsiaTheme="minorEastAsia" w:hint="eastAsia"/>
          <w:lang w:eastAsia="zh-CN"/>
        </w:rPr>
        <w:t>33</w:t>
      </w:r>
      <w:r>
        <w:rPr>
          <w:lang w:eastAsia="zh-CN"/>
        </w:rPr>
        <w:t>1</w:t>
      </w:r>
    </w:p>
    <w:p w:rsidR="0045461E" w:rsidRPr="009C441C" w:rsidRDefault="0045461E" w:rsidP="0045461E">
      <w:pPr>
        <w:pStyle w:val="1"/>
        <w:numPr>
          <w:ilvl w:val="0"/>
          <w:numId w:val="0"/>
        </w:numPr>
        <w:ind w:left="567" w:hanging="567"/>
        <w:jc w:val="both"/>
        <w:rPr>
          <w:rFonts w:eastAsiaTheme="minorEastAsia"/>
          <w:szCs w:val="28"/>
        </w:rPr>
      </w:pPr>
      <w:r>
        <w:rPr>
          <w:rFonts w:hint="eastAsia"/>
          <w:szCs w:val="28"/>
        </w:rPr>
        <w:lastRenderedPageBreak/>
        <w:t xml:space="preserve">Annex </w:t>
      </w:r>
    </w:p>
    <w:p w:rsidR="0045461E" w:rsidRPr="00FF19CA" w:rsidRDefault="0045461E" w:rsidP="0045461E">
      <w:pPr>
        <w:pStyle w:val="20"/>
      </w:pPr>
      <w:r w:rsidRPr="00FF19CA">
        <w:rPr>
          <w:rFonts w:hint="eastAsia"/>
        </w:rPr>
        <w:t xml:space="preserve">5.3.8.3 </w:t>
      </w:r>
      <w:r w:rsidRPr="00FF19CA">
        <w:t xml:space="preserve">Reception of the </w:t>
      </w:r>
      <w:proofErr w:type="spellStart"/>
      <w:r w:rsidRPr="00FF19CA">
        <w:t>RRCConnectionRelease</w:t>
      </w:r>
      <w:proofErr w:type="spellEnd"/>
      <w:r w:rsidRPr="00FF19CA">
        <w:t xml:space="preserve"> by the UE</w:t>
      </w:r>
    </w:p>
    <w:p w:rsidR="0045461E" w:rsidRPr="008626B3" w:rsidRDefault="0045461E" w:rsidP="0045461E">
      <w:pPr>
        <w:pStyle w:val="B1"/>
      </w:pPr>
      <w:r w:rsidRPr="00627D68">
        <w:t>1&gt;</w:t>
      </w:r>
      <w:r w:rsidRPr="00627D68">
        <w:tab/>
      </w:r>
      <w:r w:rsidRPr="008626B3">
        <w:t xml:space="preserve">if the </w:t>
      </w:r>
      <w:proofErr w:type="spellStart"/>
      <w:r w:rsidRPr="008626B3">
        <w:rPr>
          <w:i/>
        </w:rPr>
        <w:t>RRCConnectionRelease</w:t>
      </w:r>
      <w:proofErr w:type="spellEnd"/>
      <w:r w:rsidRPr="008626B3">
        <w:rPr>
          <w:caps/>
        </w:rPr>
        <w:t xml:space="preserve"> </w:t>
      </w:r>
      <w:r w:rsidRPr="008626B3">
        <w:t xml:space="preserve">message includes the </w:t>
      </w:r>
      <w:proofErr w:type="spellStart"/>
      <w:r w:rsidRPr="008626B3">
        <w:rPr>
          <w:i/>
        </w:rPr>
        <w:t>idleModeMobilityControlInfo</w:t>
      </w:r>
      <w:proofErr w:type="spellEnd"/>
      <w:r w:rsidRPr="008626B3">
        <w:t>:</w:t>
      </w:r>
    </w:p>
    <w:p w:rsidR="0045461E" w:rsidRPr="008626B3" w:rsidRDefault="0045461E" w:rsidP="0045461E">
      <w:pPr>
        <w:pStyle w:val="B2"/>
      </w:pPr>
      <w:r w:rsidRPr="008626B3">
        <w:t>2&gt;</w:t>
      </w:r>
      <w:r w:rsidRPr="008626B3">
        <w:tab/>
        <w:t xml:space="preserve">store the cell reselection priority </w:t>
      </w:r>
      <w:smartTag w:uri="urn:schemas-microsoft-com:office:smarttags" w:element="PersonName">
        <w:r w:rsidRPr="008626B3">
          <w:t>info</w:t>
        </w:r>
      </w:smartTag>
      <w:r w:rsidRPr="008626B3">
        <w:t xml:space="preserve">rmation provided by the </w:t>
      </w:r>
      <w:proofErr w:type="spellStart"/>
      <w:r w:rsidRPr="008626B3">
        <w:rPr>
          <w:i/>
        </w:rPr>
        <w:t>idleModeMobilityControlInfo</w:t>
      </w:r>
      <w:proofErr w:type="spellEnd"/>
      <w:r w:rsidRPr="008626B3">
        <w:t>;</w:t>
      </w:r>
    </w:p>
    <w:p w:rsidR="0045461E" w:rsidRPr="008626B3" w:rsidRDefault="0045461E" w:rsidP="0045461E">
      <w:pPr>
        <w:pStyle w:val="B2"/>
      </w:pPr>
      <w:r w:rsidRPr="008626B3">
        <w:t>2&gt;</w:t>
      </w:r>
      <w:r w:rsidRPr="008626B3">
        <w:tab/>
        <w:t xml:space="preserve">if the </w:t>
      </w:r>
      <w:r w:rsidRPr="008626B3">
        <w:rPr>
          <w:i/>
        </w:rPr>
        <w:t>t320</w:t>
      </w:r>
      <w:r w:rsidRPr="008626B3">
        <w:t xml:space="preserve"> is included:</w:t>
      </w:r>
    </w:p>
    <w:p w:rsidR="0045461E" w:rsidRPr="008626B3" w:rsidRDefault="0045461E" w:rsidP="0045461E">
      <w:pPr>
        <w:pStyle w:val="B3"/>
      </w:pPr>
      <w:r w:rsidRPr="008626B3">
        <w:t>3&gt;</w:t>
      </w:r>
      <w:r w:rsidRPr="008626B3">
        <w:tab/>
        <w:t xml:space="preserve">start timer T320, with the timer value set according to the value of </w:t>
      </w:r>
      <w:r w:rsidRPr="008626B3">
        <w:rPr>
          <w:i/>
        </w:rPr>
        <w:t>t320</w:t>
      </w:r>
      <w:r w:rsidRPr="008626B3">
        <w:t>;</w:t>
      </w:r>
    </w:p>
    <w:p w:rsidR="0045461E" w:rsidRPr="008626B3" w:rsidRDefault="0045461E" w:rsidP="0045461E">
      <w:pPr>
        <w:pStyle w:val="B1"/>
      </w:pPr>
      <w:bookmarkStart w:id="7" w:name="OLE_LINK29"/>
      <w:r w:rsidRPr="008626B3">
        <w:t>1&gt;</w:t>
      </w:r>
      <w:r w:rsidRPr="008626B3">
        <w:tab/>
        <w:t>else:</w:t>
      </w:r>
    </w:p>
    <w:p w:rsidR="0045461E" w:rsidRPr="00627D68" w:rsidRDefault="0045461E" w:rsidP="0045461E">
      <w:pPr>
        <w:pStyle w:val="B2"/>
      </w:pPr>
      <w:r w:rsidRPr="008626B3">
        <w:t>2&gt;</w:t>
      </w:r>
      <w:r w:rsidRPr="008626B3">
        <w:tab/>
        <w:t xml:space="preserve">apply the cell reselection priority </w:t>
      </w:r>
      <w:smartTag w:uri="urn:schemas-microsoft-com:office:smarttags" w:element="PersonName">
        <w:r w:rsidRPr="008626B3">
          <w:t>info</w:t>
        </w:r>
      </w:smartTag>
      <w:r w:rsidRPr="008626B3">
        <w:t xml:space="preserve">rmation broadcast in the system </w:t>
      </w:r>
      <w:smartTag w:uri="urn:schemas-microsoft-com:office:smarttags" w:element="PersonName">
        <w:r w:rsidRPr="008626B3">
          <w:t>info</w:t>
        </w:r>
      </w:smartTag>
      <w:r w:rsidRPr="008626B3">
        <w:t>rmation;</w:t>
      </w:r>
    </w:p>
    <w:bookmarkEnd w:id="7"/>
    <w:p w:rsidR="0045461E" w:rsidRPr="00FF19CA" w:rsidRDefault="0045461E" w:rsidP="0045461E">
      <w:pPr>
        <w:pStyle w:val="20"/>
      </w:pPr>
      <w:r w:rsidRPr="00FF19CA">
        <w:rPr>
          <w:rFonts w:hint="eastAsia"/>
        </w:rPr>
        <w:t xml:space="preserve">5.3.8.4 </w:t>
      </w:r>
      <w:r w:rsidRPr="00FF19CA">
        <w:t>T320 expiry</w:t>
      </w:r>
    </w:p>
    <w:p w:rsidR="0045461E" w:rsidRPr="00627D68" w:rsidRDefault="0045461E" w:rsidP="0045461E">
      <w:r w:rsidRPr="00627D68">
        <w:t>The UE shall:</w:t>
      </w:r>
    </w:p>
    <w:p w:rsidR="0045461E" w:rsidRPr="00627D68" w:rsidRDefault="0045461E" w:rsidP="0045461E">
      <w:pPr>
        <w:pStyle w:val="B1"/>
      </w:pPr>
      <w:r w:rsidRPr="00627D68">
        <w:t>1&gt;</w:t>
      </w:r>
      <w:r w:rsidRPr="00627D68">
        <w:tab/>
        <w:t>if T320 expires:</w:t>
      </w:r>
    </w:p>
    <w:p w:rsidR="0045461E" w:rsidRPr="00627D68" w:rsidRDefault="0045461E" w:rsidP="0045461E">
      <w:pPr>
        <w:pStyle w:val="B2"/>
      </w:pPr>
      <w:r w:rsidRPr="00627D68">
        <w:t>2&gt;</w:t>
      </w:r>
      <w:r w:rsidRPr="00627D68">
        <w:tab/>
        <w:t xml:space="preserve">if stored, discard the cell reselection priority </w:t>
      </w:r>
      <w:smartTag w:uri="urn:schemas-microsoft-com:office:smarttags" w:element="PersonName">
        <w:r w:rsidRPr="00627D68">
          <w:t>info</w:t>
        </w:r>
      </w:smartTag>
      <w:r w:rsidRPr="00627D68">
        <w:t xml:space="preserve">rmation provided by the </w:t>
      </w:r>
      <w:proofErr w:type="spellStart"/>
      <w:r w:rsidRPr="00627D68">
        <w:rPr>
          <w:i/>
        </w:rPr>
        <w:t>idleModeMobilityControlInfo</w:t>
      </w:r>
      <w:proofErr w:type="spellEnd"/>
      <w:r w:rsidRPr="00627D68">
        <w:t xml:space="preserve"> or inherited from another RAT;</w:t>
      </w:r>
    </w:p>
    <w:p w:rsidR="00F94F20" w:rsidRPr="0045461E" w:rsidRDefault="0045461E" w:rsidP="0045461E">
      <w:pPr>
        <w:pStyle w:val="a0"/>
        <w:rPr>
          <w:rFonts w:eastAsiaTheme="minorEastAsia"/>
          <w:lang w:val="en-GB" w:eastAsia="zh-CN"/>
        </w:rPr>
      </w:pPr>
      <w:r w:rsidRPr="00627D68">
        <w:rPr>
          <w:lang w:val="en-GB"/>
        </w:rPr>
        <w:t>2&gt;</w:t>
      </w:r>
      <w:r w:rsidRPr="00627D68">
        <w:rPr>
          <w:lang w:val="en-GB"/>
        </w:rPr>
        <w:tab/>
        <w:t xml:space="preserve">apply the cell reselection priority </w:t>
      </w:r>
      <w:smartTag w:uri="urn:schemas-microsoft-com:office:smarttags" w:element="PersonName">
        <w:r w:rsidRPr="00627D68">
          <w:rPr>
            <w:lang w:val="en-GB"/>
          </w:rPr>
          <w:t>info</w:t>
        </w:r>
      </w:smartTag>
      <w:r w:rsidRPr="00627D68">
        <w:rPr>
          <w:lang w:val="en-GB"/>
        </w:rPr>
        <w:t xml:space="preserve">rmation broadcast in the system </w:t>
      </w:r>
      <w:smartTag w:uri="urn:schemas-microsoft-com:office:smarttags" w:element="PersonName">
        <w:r w:rsidRPr="00627D68">
          <w:rPr>
            <w:lang w:val="en-GB"/>
          </w:rPr>
          <w:t>info</w:t>
        </w:r>
      </w:smartTag>
      <w:r w:rsidRPr="00627D68">
        <w:rPr>
          <w:lang w:val="en-GB"/>
        </w:rPr>
        <w:t>rmation;</w:t>
      </w:r>
    </w:p>
    <w:sectPr w:rsidR="00F94F20" w:rsidRPr="0045461E" w:rsidSect="00E10E01">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0D3A" w:rsidRDefault="00950D3A">
      <w:r>
        <w:separator/>
      </w:r>
    </w:p>
  </w:endnote>
  <w:endnote w:type="continuationSeparator" w:id="0">
    <w:p w:rsidR="00950D3A" w:rsidRDefault="00950D3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F20" w:rsidRDefault="009A4CB6" w:rsidP="004F78EE">
    <w:pPr>
      <w:pStyle w:val="ac"/>
      <w:framePr w:wrap="around" w:vAnchor="text" w:hAnchor="margin" w:xAlign="center" w:y="1"/>
      <w:rPr>
        <w:rStyle w:val="ae"/>
      </w:rPr>
    </w:pPr>
    <w:r>
      <w:rPr>
        <w:rStyle w:val="ae"/>
      </w:rPr>
      <w:fldChar w:fldCharType="begin"/>
    </w:r>
    <w:r w:rsidR="00F94F20">
      <w:rPr>
        <w:rStyle w:val="ae"/>
      </w:rPr>
      <w:instrText xml:space="preserve">PAGE  </w:instrText>
    </w:r>
    <w:r>
      <w:rPr>
        <w:rStyle w:val="ae"/>
      </w:rPr>
      <w:fldChar w:fldCharType="end"/>
    </w:r>
  </w:p>
  <w:p w:rsidR="00F94F20" w:rsidRDefault="00F94F20">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F20" w:rsidRDefault="009A4CB6" w:rsidP="004F78EE">
    <w:pPr>
      <w:pStyle w:val="ac"/>
      <w:framePr w:wrap="around" w:vAnchor="text" w:hAnchor="margin" w:xAlign="center" w:y="1"/>
      <w:rPr>
        <w:rStyle w:val="ae"/>
      </w:rPr>
    </w:pPr>
    <w:r>
      <w:rPr>
        <w:rStyle w:val="ae"/>
      </w:rPr>
      <w:fldChar w:fldCharType="begin"/>
    </w:r>
    <w:r w:rsidR="00F94F20">
      <w:rPr>
        <w:rStyle w:val="ae"/>
      </w:rPr>
      <w:instrText xml:space="preserve">PAGE  </w:instrText>
    </w:r>
    <w:r>
      <w:rPr>
        <w:rStyle w:val="ae"/>
      </w:rPr>
      <w:fldChar w:fldCharType="separate"/>
    </w:r>
    <w:r w:rsidR="0030796A">
      <w:rPr>
        <w:rStyle w:val="ae"/>
        <w:noProof/>
      </w:rPr>
      <w:t>1</w:t>
    </w:r>
    <w:r>
      <w:rPr>
        <w:rStyle w:val="ae"/>
      </w:rPr>
      <w:fldChar w:fldCharType="end"/>
    </w:r>
  </w:p>
  <w:p w:rsidR="00F94F20" w:rsidRPr="0030796A" w:rsidRDefault="00D91546" w:rsidP="00D2528A">
    <w:pPr>
      <w:pStyle w:val="ac"/>
      <w:tabs>
        <w:tab w:val="left" w:pos="2552"/>
      </w:tabs>
      <w:rPr>
        <w:rFonts w:eastAsiaTheme="minorEastAsia"/>
        <w:sz w:val="20"/>
        <w:szCs w:val="20"/>
        <w:lang w:eastAsia="zh-CN"/>
      </w:rPr>
    </w:pPr>
    <w:r w:rsidRPr="0030796A">
      <w:rPr>
        <w:rFonts w:eastAsia="SimSun"/>
        <w:sz w:val="20"/>
        <w:szCs w:val="20"/>
        <w:lang w:val="en-GB" w:eastAsia="zh-CN"/>
      </w:rPr>
      <w:t>R2-1800131</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796A" w:rsidRDefault="0030796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0D3A" w:rsidRDefault="00950D3A">
      <w:r>
        <w:separator/>
      </w:r>
    </w:p>
  </w:footnote>
  <w:footnote w:type="continuationSeparator" w:id="0">
    <w:p w:rsidR="00950D3A" w:rsidRDefault="00950D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796A" w:rsidRDefault="0030796A">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F20" w:rsidRDefault="00F94F20" w:rsidP="00633361">
    <w:pPr>
      <w:pStyle w:val="a4"/>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796A" w:rsidRDefault="0030796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2">
    <w:nsid w:val="26B1118E"/>
    <w:multiLevelType w:val="hybridMultilevel"/>
    <w:tmpl w:val="3EBE4F94"/>
    <w:lvl w:ilvl="0" w:tplc="0BEEFDC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8D61A5"/>
    <w:multiLevelType w:val="hybridMultilevel"/>
    <w:tmpl w:val="48B00776"/>
    <w:lvl w:ilvl="0" w:tplc="E6968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1DD2D02"/>
    <w:multiLevelType w:val="hybridMultilevel"/>
    <w:tmpl w:val="C6B80E90"/>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A7770FE"/>
    <w:multiLevelType w:val="hybridMultilevel"/>
    <w:tmpl w:val="C58C1A42"/>
    <w:lvl w:ilvl="0" w:tplc="8FAC2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BED18BC"/>
    <w:multiLevelType w:val="multilevel"/>
    <w:tmpl w:val="B7BAFCE6"/>
    <w:lvl w:ilvl="0">
      <w:start w:val="1"/>
      <w:numFmt w:val="decimal"/>
      <w:pStyle w:val="1"/>
      <w:lvlText w:val="%1."/>
      <w:lvlJc w:val="left"/>
      <w:pPr>
        <w:tabs>
          <w:tab w:val="num" w:pos="1985"/>
        </w:tabs>
        <w:ind w:left="1985" w:hanging="567"/>
      </w:pPr>
      <w:rPr>
        <w:rFonts w:hint="default"/>
        <w:u w:val="none"/>
      </w:rPr>
    </w:lvl>
    <w:lvl w:ilvl="1">
      <w:start w:val="1"/>
      <w:numFmt w:val="decimal"/>
      <w:lvlText w:val="%1.%2."/>
      <w:lvlJc w:val="left"/>
      <w:pPr>
        <w:tabs>
          <w:tab w:val="num" w:pos="-239"/>
        </w:tabs>
        <w:ind w:left="-239" w:hanging="567"/>
      </w:pPr>
      <w:rPr>
        <w:rFonts w:hint="default"/>
        <w:u w:val="none"/>
      </w:rPr>
    </w:lvl>
    <w:lvl w:ilvl="2">
      <w:start w:val="1"/>
      <w:numFmt w:val="decimal"/>
      <w:pStyle w:val="3"/>
      <w:lvlText w:val="%1.%2.%3"/>
      <w:lvlJc w:val="left"/>
      <w:pPr>
        <w:tabs>
          <w:tab w:val="num" w:pos="-4933"/>
        </w:tabs>
        <w:ind w:left="-2382" w:hanging="1304"/>
      </w:pPr>
      <w:rPr>
        <w:rFonts w:hint="default"/>
        <w:u w:val="none"/>
      </w:rPr>
    </w:lvl>
    <w:lvl w:ilvl="3">
      <w:start w:val="1"/>
      <w:numFmt w:val="decimal"/>
      <w:pStyle w:val="4"/>
      <w:lvlText w:val="%1.%2.%3.%4"/>
      <w:lvlJc w:val="left"/>
      <w:pPr>
        <w:tabs>
          <w:tab w:val="num" w:pos="-4933"/>
        </w:tabs>
        <w:ind w:left="-2382" w:hanging="1304"/>
      </w:pPr>
      <w:rPr>
        <w:rFonts w:hint="default"/>
        <w:u w:val="none"/>
      </w:rPr>
    </w:lvl>
    <w:lvl w:ilvl="4">
      <w:start w:val="1"/>
      <w:numFmt w:val="decimal"/>
      <w:lvlText w:val="%1.%2.%3.%4.%5"/>
      <w:lvlJc w:val="left"/>
      <w:pPr>
        <w:tabs>
          <w:tab w:val="num" w:pos="-4933"/>
        </w:tabs>
        <w:ind w:left="-4933" w:firstLine="0"/>
      </w:pPr>
      <w:rPr>
        <w:rFonts w:hint="default"/>
      </w:rPr>
    </w:lvl>
    <w:lvl w:ilvl="5">
      <w:start w:val="1"/>
      <w:numFmt w:val="decimal"/>
      <w:lvlText w:val="%1.%2.%3.%4.%5.%6"/>
      <w:lvlJc w:val="left"/>
      <w:pPr>
        <w:tabs>
          <w:tab w:val="num" w:pos="-4933"/>
        </w:tabs>
        <w:ind w:left="-4933" w:firstLine="0"/>
      </w:pPr>
      <w:rPr>
        <w:rFonts w:hint="default"/>
      </w:rPr>
    </w:lvl>
    <w:lvl w:ilvl="6">
      <w:start w:val="1"/>
      <w:numFmt w:val="decimal"/>
      <w:lvlText w:val="%1.%2.%3.%4.%5.%6.%7"/>
      <w:lvlJc w:val="left"/>
      <w:pPr>
        <w:tabs>
          <w:tab w:val="num" w:pos="-4933"/>
        </w:tabs>
        <w:ind w:left="-4933" w:firstLine="0"/>
      </w:pPr>
      <w:rPr>
        <w:rFonts w:hint="default"/>
      </w:rPr>
    </w:lvl>
    <w:lvl w:ilvl="7">
      <w:start w:val="1"/>
      <w:numFmt w:val="decimal"/>
      <w:lvlText w:val="%1.%2.%3.%4.%5.%6.%7.%8"/>
      <w:lvlJc w:val="left"/>
      <w:pPr>
        <w:tabs>
          <w:tab w:val="num" w:pos="-4933"/>
        </w:tabs>
        <w:ind w:left="-4933" w:firstLine="0"/>
      </w:pPr>
      <w:rPr>
        <w:rFonts w:hint="default"/>
      </w:rPr>
    </w:lvl>
    <w:lvl w:ilvl="8">
      <w:start w:val="1"/>
      <w:numFmt w:val="decimal"/>
      <w:lvlText w:val="%1.%2.%3.%4.%5.%6.%7.%8.%9"/>
      <w:lvlJc w:val="left"/>
      <w:pPr>
        <w:tabs>
          <w:tab w:val="num" w:pos="-4933"/>
        </w:tabs>
        <w:ind w:left="-4933" w:firstLine="0"/>
      </w:pPr>
      <w:rPr>
        <w:rFonts w:hint="default"/>
      </w:rPr>
    </w:lvl>
  </w:abstractNum>
  <w:num w:numId="1">
    <w:abstractNumId w:val="9"/>
  </w:num>
  <w:num w:numId="2">
    <w:abstractNumId w:val="7"/>
  </w:num>
  <w:num w:numId="3">
    <w:abstractNumId w:val="8"/>
  </w:num>
  <w:num w:numId="4">
    <w:abstractNumId w:val="4"/>
  </w:num>
  <w:num w:numId="5">
    <w:abstractNumId w:val="2"/>
  </w:num>
  <w:num w:numId="6">
    <w:abstractNumId w:val="3"/>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
  </w:num>
  <w:num w:numId="9">
    <w:abstractNumId w:val="9"/>
  </w:num>
  <w:num w:numId="10">
    <w:abstractNumId w:val="9"/>
  </w:num>
  <w:num w:numId="11">
    <w:abstractNumId w:val="9"/>
  </w:num>
  <w:num w:numId="12">
    <w:abstractNumId w:val="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characterSpacingControl w:val="doNotCompress"/>
  <w:hdrShapeDefaults>
    <o:shapedefaults v:ext="edit" spidmax="16691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1A"/>
    <w:rsid w:val="00002FDB"/>
    <w:rsid w:val="0000390A"/>
    <w:rsid w:val="000116A5"/>
    <w:rsid w:val="00011C5A"/>
    <w:rsid w:val="00011F58"/>
    <w:rsid w:val="00012CAD"/>
    <w:rsid w:val="00012F03"/>
    <w:rsid w:val="00013195"/>
    <w:rsid w:val="00014A88"/>
    <w:rsid w:val="000151DF"/>
    <w:rsid w:val="000153DA"/>
    <w:rsid w:val="00015DC7"/>
    <w:rsid w:val="00016AC6"/>
    <w:rsid w:val="00016D97"/>
    <w:rsid w:val="00020E63"/>
    <w:rsid w:val="0002102E"/>
    <w:rsid w:val="0002195F"/>
    <w:rsid w:val="00023115"/>
    <w:rsid w:val="000237C3"/>
    <w:rsid w:val="0002665B"/>
    <w:rsid w:val="00026A53"/>
    <w:rsid w:val="00026C09"/>
    <w:rsid w:val="00030588"/>
    <w:rsid w:val="0003156B"/>
    <w:rsid w:val="000316E5"/>
    <w:rsid w:val="000325C4"/>
    <w:rsid w:val="00032F15"/>
    <w:rsid w:val="000340E8"/>
    <w:rsid w:val="00034619"/>
    <w:rsid w:val="00034856"/>
    <w:rsid w:val="000354A9"/>
    <w:rsid w:val="00036189"/>
    <w:rsid w:val="000417EB"/>
    <w:rsid w:val="0004235D"/>
    <w:rsid w:val="00043114"/>
    <w:rsid w:val="0004357F"/>
    <w:rsid w:val="0004370F"/>
    <w:rsid w:val="00043890"/>
    <w:rsid w:val="00043CA2"/>
    <w:rsid w:val="0004423B"/>
    <w:rsid w:val="000442D1"/>
    <w:rsid w:val="000443DE"/>
    <w:rsid w:val="000443EF"/>
    <w:rsid w:val="00044D48"/>
    <w:rsid w:val="000455D1"/>
    <w:rsid w:val="00045AD3"/>
    <w:rsid w:val="00045FEF"/>
    <w:rsid w:val="000466C6"/>
    <w:rsid w:val="0004674A"/>
    <w:rsid w:val="000472CC"/>
    <w:rsid w:val="00050783"/>
    <w:rsid w:val="00051D7D"/>
    <w:rsid w:val="00051E89"/>
    <w:rsid w:val="00051F59"/>
    <w:rsid w:val="00054356"/>
    <w:rsid w:val="00055E49"/>
    <w:rsid w:val="000574EB"/>
    <w:rsid w:val="000575A9"/>
    <w:rsid w:val="00060958"/>
    <w:rsid w:val="00060DF6"/>
    <w:rsid w:val="00061F15"/>
    <w:rsid w:val="00061F74"/>
    <w:rsid w:val="0006264B"/>
    <w:rsid w:val="000628FF"/>
    <w:rsid w:val="00062FC2"/>
    <w:rsid w:val="00064002"/>
    <w:rsid w:val="00064119"/>
    <w:rsid w:val="00064769"/>
    <w:rsid w:val="000658A1"/>
    <w:rsid w:val="00066A60"/>
    <w:rsid w:val="000706B4"/>
    <w:rsid w:val="00071107"/>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188"/>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0B6E"/>
    <w:rsid w:val="000927C7"/>
    <w:rsid w:val="00092E7F"/>
    <w:rsid w:val="000931F4"/>
    <w:rsid w:val="0009350E"/>
    <w:rsid w:val="00093840"/>
    <w:rsid w:val="00093E9F"/>
    <w:rsid w:val="00095203"/>
    <w:rsid w:val="00095BF3"/>
    <w:rsid w:val="00096BDA"/>
    <w:rsid w:val="00096F56"/>
    <w:rsid w:val="000A0368"/>
    <w:rsid w:val="000A101B"/>
    <w:rsid w:val="000A122A"/>
    <w:rsid w:val="000A2552"/>
    <w:rsid w:val="000A37F0"/>
    <w:rsid w:val="000A380C"/>
    <w:rsid w:val="000A4621"/>
    <w:rsid w:val="000A4D61"/>
    <w:rsid w:val="000A5653"/>
    <w:rsid w:val="000A56D6"/>
    <w:rsid w:val="000A6D56"/>
    <w:rsid w:val="000A79DC"/>
    <w:rsid w:val="000B0C8C"/>
    <w:rsid w:val="000B0CF9"/>
    <w:rsid w:val="000B0E9D"/>
    <w:rsid w:val="000B11A9"/>
    <w:rsid w:val="000B3216"/>
    <w:rsid w:val="000B3DDF"/>
    <w:rsid w:val="000B454C"/>
    <w:rsid w:val="000B4933"/>
    <w:rsid w:val="000B55F6"/>
    <w:rsid w:val="000B5BA0"/>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D0C7D"/>
    <w:rsid w:val="000D2630"/>
    <w:rsid w:val="000D2969"/>
    <w:rsid w:val="000D2BDA"/>
    <w:rsid w:val="000D3C43"/>
    <w:rsid w:val="000D47FF"/>
    <w:rsid w:val="000D56E1"/>
    <w:rsid w:val="000D5C4A"/>
    <w:rsid w:val="000D7290"/>
    <w:rsid w:val="000D746F"/>
    <w:rsid w:val="000D76AF"/>
    <w:rsid w:val="000D7ACA"/>
    <w:rsid w:val="000E0F99"/>
    <w:rsid w:val="000E1317"/>
    <w:rsid w:val="000E1F8B"/>
    <w:rsid w:val="000E3AE2"/>
    <w:rsid w:val="000E4096"/>
    <w:rsid w:val="000E4459"/>
    <w:rsid w:val="000E557C"/>
    <w:rsid w:val="000E568B"/>
    <w:rsid w:val="000E6BCF"/>
    <w:rsid w:val="000E71C6"/>
    <w:rsid w:val="000F0383"/>
    <w:rsid w:val="000F0607"/>
    <w:rsid w:val="000F0E6C"/>
    <w:rsid w:val="000F1939"/>
    <w:rsid w:val="000F1C0F"/>
    <w:rsid w:val="000F1CB0"/>
    <w:rsid w:val="000F21D8"/>
    <w:rsid w:val="000F2438"/>
    <w:rsid w:val="000F26CF"/>
    <w:rsid w:val="000F337F"/>
    <w:rsid w:val="000F3789"/>
    <w:rsid w:val="000F3987"/>
    <w:rsid w:val="000F3D9B"/>
    <w:rsid w:val="000F4606"/>
    <w:rsid w:val="000F50F5"/>
    <w:rsid w:val="000F5484"/>
    <w:rsid w:val="000F54CB"/>
    <w:rsid w:val="000F5F38"/>
    <w:rsid w:val="000F68BE"/>
    <w:rsid w:val="000F6B0D"/>
    <w:rsid w:val="000F6FF6"/>
    <w:rsid w:val="000F7737"/>
    <w:rsid w:val="000F7EEC"/>
    <w:rsid w:val="000F7F6B"/>
    <w:rsid w:val="00100319"/>
    <w:rsid w:val="001013CF"/>
    <w:rsid w:val="00101B72"/>
    <w:rsid w:val="001022DB"/>
    <w:rsid w:val="00102B1E"/>
    <w:rsid w:val="001034FB"/>
    <w:rsid w:val="0010479A"/>
    <w:rsid w:val="00105100"/>
    <w:rsid w:val="00105163"/>
    <w:rsid w:val="00105570"/>
    <w:rsid w:val="00106860"/>
    <w:rsid w:val="0010727F"/>
    <w:rsid w:val="0010757E"/>
    <w:rsid w:val="00107F1D"/>
    <w:rsid w:val="001102F6"/>
    <w:rsid w:val="001104CE"/>
    <w:rsid w:val="001104E0"/>
    <w:rsid w:val="00111A44"/>
    <w:rsid w:val="00111E60"/>
    <w:rsid w:val="001129BC"/>
    <w:rsid w:val="00113076"/>
    <w:rsid w:val="001142C5"/>
    <w:rsid w:val="00114951"/>
    <w:rsid w:val="00115673"/>
    <w:rsid w:val="00115CE3"/>
    <w:rsid w:val="00116625"/>
    <w:rsid w:val="00122220"/>
    <w:rsid w:val="00122B8C"/>
    <w:rsid w:val="001245FD"/>
    <w:rsid w:val="00124DA1"/>
    <w:rsid w:val="00125A9C"/>
    <w:rsid w:val="001267F9"/>
    <w:rsid w:val="001300EB"/>
    <w:rsid w:val="00130569"/>
    <w:rsid w:val="001318F6"/>
    <w:rsid w:val="001333AB"/>
    <w:rsid w:val="001333B3"/>
    <w:rsid w:val="0013363D"/>
    <w:rsid w:val="0013375A"/>
    <w:rsid w:val="00133B13"/>
    <w:rsid w:val="00134024"/>
    <w:rsid w:val="001340C3"/>
    <w:rsid w:val="001350DE"/>
    <w:rsid w:val="00136678"/>
    <w:rsid w:val="00137806"/>
    <w:rsid w:val="001378A7"/>
    <w:rsid w:val="00140498"/>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1B81"/>
    <w:rsid w:val="001528C2"/>
    <w:rsid w:val="00153D16"/>
    <w:rsid w:val="001549F5"/>
    <w:rsid w:val="00155B09"/>
    <w:rsid w:val="00155B38"/>
    <w:rsid w:val="00156002"/>
    <w:rsid w:val="001564E6"/>
    <w:rsid w:val="001601E9"/>
    <w:rsid w:val="001605FD"/>
    <w:rsid w:val="001609E5"/>
    <w:rsid w:val="0016156A"/>
    <w:rsid w:val="0016255E"/>
    <w:rsid w:val="001632A1"/>
    <w:rsid w:val="00164894"/>
    <w:rsid w:val="00165B2B"/>
    <w:rsid w:val="001675ED"/>
    <w:rsid w:val="001676A5"/>
    <w:rsid w:val="00167C1D"/>
    <w:rsid w:val="0017068B"/>
    <w:rsid w:val="00170EF2"/>
    <w:rsid w:val="00171E5B"/>
    <w:rsid w:val="00172CA2"/>
    <w:rsid w:val="001740A2"/>
    <w:rsid w:val="001743A8"/>
    <w:rsid w:val="00174C5A"/>
    <w:rsid w:val="0017538F"/>
    <w:rsid w:val="0017593E"/>
    <w:rsid w:val="00180986"/>
    <w:rsid w:val="00180E39"/>
    <w:rsid w:val="001824D3"/>
    <w:rsid w:val="0018252A"/>
    <w:rsid w:val="001826BA"/>
    <w:rsid w:val="001829DF"/>
    <w:rsid w:val="001831ED"/>
    <w:rsid w:val="00183A87"/>
    <w:rsid w:val="00184543"/>
    <w:rsid w:val="001851EA"/>
    <w:rsid w:val="001853BC"/>
    <w:rsid w:val="00186AD4"/>
    <w:rsid w:val="0018753B"/>
    <w:rsid w:val="0018773A"/>
    <w:rsid w:val="00187D1A"/>
    <w:rsid w:val="00187F70"/>
    <w:rsid w:val="00190A51"/>
    <w:rsid w:val="001916B2"/>
    <w:rsid w:val="00193206"/>
    <w:rsid w:val="001936D4"/>
    <w:rsid w:val="001943CD"/>
    <w:rsid w:val="00195689"/>
    <w:rsid w:val="00195925"/>
    <w:rsid w:val="00195CEC"/>
    <w:rsid w:val="001969C4"/>
    <w:rsid w:val="00197CA9"/>
    <w:rsid w:val="001A012E"/>
    <w:rsid w:val="001A08B0"/>
    <w:rsid w:val="001A0A1D"/>
    <w:rsid w:val="001A1092"/>
    <w:rsid w:val="001A1C64"/>
    <w:rsid w:val="001A22CE"/>
    <w:rsid w:val="001A2543"/>
    <w:rsid w:val="001A3F69"/>
    <w:rsid w:val="001A42C6"/>
    <w:rsid w:val="001A6223"/>
    <w:rsid w:val="001A6E39"/>
    <w:rsid w:val="001A709C"/>
    <w:rsid w:val="001A7CF7"/>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D0A22"/>
    <w:rsid w:val="001D1E4F"/>
    <w:rsid w:val="001D20D5"/>
    <w:rsid w:val="001D2120"/>
    <w:rsid w:val="001D2943"/>
    <w:rsid w:val="001D39E0"/>
    <w:rsid w:val="001D3C3E"/>
    <w:rsid w:val="001D3D93"/>
    <w:rsid w:val="001D50DB"/>
    <w:rsid w:val="001D533D"/>
    <w:rsid w:val="001D6DB5"/>
    <w:rsid w:val="001D70DE"/>
    <w:rsid w:val="001E00B5"/>
    <w:rsid w:val="001E0153"/>
    <w:rsid w:val="001E0C53"/>
    <w:rsid w:val="001E24A1"/>
    <w:rsid w:val="001E2A0B"/>
    <w:rsid w:val="001E334E"/>
    <w:rsid w:val="001E3DF6"/>
    <w:rsid w:val="001E44AD"/>
    <w:rsid w:val="001E6CC1"/>
    <w:rsid w:val="001E6E1A"/>
    <w:rsid w:val="001E7463"/>
    <w:rsid w:val="001E7EDF"/>
    <w:rsid w:val="001E7F62"/>
    <w:rsid w:val="001F0C6F"/>
    <w:rsid w:val="001F2686"/>
    <w:rsid w:val="001F3687"/>
    <w:rsid w:val="001F395C"/>
    <w:rsid w:val="001F3B2D"/>
    <w:rsid w:val="001F3D1D"/>
    <w:rsid w:val="001F4751"/>
    <w:rsid w:val="001F4796"/>
    <w:rsid w:val="001F4B17"/>
    <w:rsid w:val="001F5E2F"/>
    <w:rsid w:val="001F630F"/>
    <w:rsid w:val="001F662C"/>
    <w:rsid w:val="00200147"/>
    <w:rsid w:val="00200986"/>
    <w:rsid w:val="002025E7"/>
    <w:rsid w:val="0020399E"/>
    <w:rsid w:val="00204504"/>
    <w:rsid w:val="002048B9"/>
    <w:rsid w:val="0020511E"/>
    <w:rsid w:val="0020540C"/>
    <w:rsid w:val="002075E1"/>
    <w:rsid w:val="0020799E"/>
    <w:rsid w:val="00207B3E"/>
    <w:rsid w:val="00212B7F"/>
    <w:rsid w:val="00214050"/>
    <w:rsid w:val="002165E9"/>
    <w:rsid w:val="00216822"/>
    <w:rsid w:val="00216854"/>
    <w:rsid w:val="00220678"/>
    <w:rsid w:val="00222211"/>
    <w:rsid w:val="00223E82"/>
    <w:rsid w:val="0022409D"/>
    <w:rsid w:val="00226B32"/>
    <w:rsid w:val="0022726C"/>
    <w:rsid w:val="00227BB7"/>
    <w:rsid w:val="00231D39"/>
    <w:rsid w:val="00231E3A"/>
    <w:rsid w:val="00232A82"/>
    <w:rsid w:val="00233084"/>
    <w:rsid w:val="00233316"/>
    <w:rsid w:val="00234DB0"/>
    <w:rsid w:val="002350B0"/>
    <w:rsid w:val="002362AC"/>
    <w:rsid w:val="0023711A"/>
    <w:rsid w:val="002378D0"/>
    <w:rsid w:val="00237DC5"/>
    <w:rsid w:val="00240299"/>
    <w:rsid w:val="00240D60"/>
    <w:rsid w:val="002413D5"/>
    <w:rsid w:val="0024144A"/>
    <w:rsid w:val="002419E4"/>
    <w:rsid w:val="00241C61"/>
    <w:rsid w:val="00242895"/>
    <w:rsid w:val="00242C64"/>
    <w:rsid w:val="00243CBC"/>
    <w:rsid w:val="00243F47"/>
    <w:rsid w:val="0024432B"/>
    <w:rsid w:val="00245C97"/>
    <w:rsid w:val="00247BC4"/>
    <w:rsid w:val="00247D86"/>
    <w:rsid w:val="002502CC"/>
    <w:rsid w:val="00250C11"/>
    <w:rsid w:val="00250E0E"/>
    <w:rsid w:val="00251771"/>
    <w:rsid w:val="002522BE"/>
    <w:rsid w:val="00252493"/>
    <w:rsid w:val="00252939"/>
    <w:rsid w:val="002547A4"/>
    <w:rsid w:val="00255C12"/>
    <w:rsid w:val="002561E9"/>
    <w:rsid w:val="0025665F"/>
    <w:rsid w:val="00256744"/>
    <w:rsid w:val="00256FC0"/>
    <w:rsid w:val="00257740"/>
    <w:rsid w:val="00257C78"/>
    <w:rsid w:val="00257E49"/>
    <w:rsid w:val="00257F2E"/>
    <w:rsid w:val="00262675"/>
    <w:rsid w:val="00262AEF"/>
    <w:rsid w:val="002648B0"/>
    <w:rsid w:val="002654B2"/>
    <w:rsid w:val="0026579F"/>
    <w:rsid w:val="00265D6C"/>
    <w:rsid w:val="0026762B"/>
    <w:rsid w:val="00267C59"/>
    <w:rsid w:val="00271AC7"/>
    <w:rsid w:val="00274537"/>
    <w:rsid w:val="00275240"/>
    <w:rsid w:val="00275303"/>
    <w:rsid w:val="00275F29"/>
    <w:rsid w:val="002767E1"/>
    <w:rsid w:val="00277374"/>
    <w:rsid w:val="00277A2C"/>
    <w:rsid w:val="0028077B"/>
    <w:rsid w:val="0028148B"/>
    <w:rsid w:val="00282EBA"/>
    <w:rsid w:val="0028313C"/>
    <w:rsid w:val="0028317F"/>
    <w:rsid w:val="002838FA"/>
    <w:rsid w:val="00283D65"/>
    <w:rsid w:val="0028416E"/>
    <w:rsid w:val="0028477F"/>
    <w:rsid w:val="00287430"/>
    <w:rsid w:val="0029001C"/>
    <w:rsid w:val="00290222"/>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73B"/>
    <w:rsid w:val="002B01A8"/>
    <w:rsid w:val="002B0640"/>
    <w:rsid w:val="002B0FCF"/>
    <w:rsid w:val="002B1CA7"/>
    <w:rsid w:val="002B3272"/>
    <w:rsid w:val="002B3435"/>
    <w:rsid w:val="002B3844"/>
    <w:rsid w:val="002B3869"/>
    <w:rsid w:val="002B3B6A"/>
    <w:rsid w:val="002B4115"/>
    <w:rsid w:val="002B495C"/>
    <w:rsid w:val="002B63AB"/>
    <w:rsid w:val="002B6770"/>
    <w:rsid w:val="002B6E49"/>
    <w:rsid w:val="002B728C"/>
    <w:rsid w:val="002B72C2"/>
    <w:rsid w:val="002B785C"/>
    <w:rsid w:val="002C133C"/>
    <w:rsid w:val="002C16C8"/>
    <w:rsid w:val="002C1B2F"/>
    <w:rsid w:val="002C1F7D"/>
    <w:rsid w:val="002C229D"/>
    <w:rsid w:val="002C415B"/>
    <w:rsid w:val="002C47F0"/>
    <w:rsid w:val="002C5799"/>
    <w:rsid w:val="002C6318"/>
    <w:rsid w:val="002D0613"/>
    <w:rsid w:val="002D0E6A"/>
    <w:rsid w:val="002D133A"/>
    <w:rsid w:val="002D1693"/>
    <w:rsid w:val="002D3153"/>
    <w:rsid w:val="002D31FD"/>
    <w:rsid w:val="002D3B2E"/>
    <w:rsid w:val="002D4C07"/>
    <w:rsid w:val="002D6877"/>
    <w:rsid w:val="002E0148"/>
    <w:rsid w:val="002E0A24"/>
    <w:rsid w:val="002E21D0"/>
    <w:rsid w:val="002E2297"/>
    <w:rsid w:val="002E3191"/>
    <w:rsid w:val="002E345A"/>
    <w:rsid w:val="002E3513"/>
    <w:rsid w:val="002E387C"/>
    <w:rsid w:val="002E406B"/>
    <w:rsid w:val="002E4B90"/>
    <w:rsid w:val="002E596C"/>
    <w:rsid w:val="002E6178"/>
    <w:rsid w:val="002E68E9"/>
    <w:rsid w:val="002E7146"/>
    <w:rsid w:val="002F2907"/>
    <w:rsid w:val="002F3D46"/>
    <w:rsid w:val="002F4476"/>
    <w:rsid w:val="002F50DA"/>
    <w:rsid w:val="002F5587"/>
    <w:rsid w:val="002F7D46"/>
    <w:rsid w:val="002F7DD1"/>
    <w:rsid w:val="002F7F01"/>
    <w:rsid w:val="00300156"/>
    <w:rsid w:val="003004BB"/>
    <w:rsid w:val="003007AC"/>
    <w:rsid w:val="00302017"/>
    <w:rsid w:val="003025DB"/>
    <w:rsid w:val="00302E8E"/>
    <w:rsid w:val="003032FC"/>
    <w:rsid w:val="00303EE7"/>
    <w:rsid w:val="003040C4"/>
    <w:rsid w:val="00304280"/>
    <w:rsid w:val="0030542F"/>
    <w:rsid w:val="003056E5"/>
    <w:rsid w:val="00305A96"/>
    <w:rsid w:val="003076C6"/>
    <w:rsid w:val="0030796A"/>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0D0E"/>
    <w:rsid w:val="00331CF1"/>
    <w:rsid w:val="00331FE5"/>
    <w:rsid w:val="0033249E"/>
    <w:rsid w:val="0033289C"/>
    <w:rsid w:val="00332E55"/>
    <w:rsid w:val="00334ECA"/>
    <w:rsid w:val="003378B5"/>
    <w:rsid w:val="00337ECD"/>
    <w:rsid w:val="0034012F"/>
    <w:rsid w:val="0034093D"/>
    <w:rsid w:val="00340A2F"/>
    <w:rsid w:val="00340E83"/>
    <w:rsid w:val="003427A9"/>
    <w:rsid w:val="00343688"/>
    <w:rsid w:val="00344658"/>
    <w:rsid w:val="00345AAA"/>
    <w:rsid w:val="00345DED"/>
    <w:rsid w:val="003460C5"/>
    <w:rsid w:val="00346666"/>
    <w:rsid w:val="00346C9B"/>
    <w:rsid w:val="00346CFA"/>
    <w:rsid w:val="00352C6B"/>
    <w:rsid w:val="00352DC9"/>
    <w:rsid w:val="00353868"/>
    <w:rsid w:val="003547CA"/>
    <w:rsid w:val="00354DC0"/>
    <w:rsid w:val="00354F5B"/>
    <w:rsid w:val="00355D58"/>
    <w:rsid w:val="00356CCC"/>
    <w:rsid w:val="0035701E"/>
    <w:rsid w:val="00357DE6"/>
    <w:rsid w:val="00360649"/>
    <w:rsid w:val="0036120D"/>
    <w:rsid w:val="00361276"/>
    <w:rsid w:val="00361332"/>
    <w:rsid w:val="00361702"/>
    <w:rsid w:val="0036525C"/>
    <w:rsid w:val="00365BCA"/>
    <w:rsid w:val="003674D6"/>
    <w:rsid w:val="00367558"/>
    <w:rsid w:val="00370C01"/>
    <w:rsid w:val="00371338"/>
    <w:rsid w:val="003714B7"/>
    <w:rsid w:val="00371A4B"/>
    <w:rsid w:val="00371BAF"/>
    <w:rsid w:val="00371BCB"/>
    <w:rsid w:val="003727A3"/>
    <w:rsid w:val="00372958"/>
    <w:rsid w:val="0037362E"/>
    <w:rsid w:val="003758F2"/>
    <w:rsid w:val="00375E6E"/>
    <w:rsid w:val="00376044"/>
    <w:rsid w:val="00376BAC"/>
    <w:rsid w:val="003805BD"/>
    <w:rsid w:val="0038181C"/>
    <w:rsid w:val="00381ACD"/>
    <w:rsid w:val="003829E2"/>
    <w:rsid w:val="00382D5F"/>
    <w:rsid w:val="0038372C"/>
    <w:rsid w:val="003838FE"/>
    <w:rsid w:val="00384284"/>
    <w:rsid w:val="003870EF"/>
    <w:rsid w:val="00387956"/>
    <w:rsid w:val="00387AEB"/>
    <w:rsid w:val="00387B28"/>
    <w:rsid w:val="00390BFD"/>
    <w:rsid w:val="00390D22"/>
    <w:rsid w:val="00390DDD"/>
    <w:rsid w:val="00391111"/>
    <w:rsid w:val="00391617"/>
    <w:rsid w:val="003917C2"/>
    <w:rsid w:val="00391A86"/>
    <w:rsid w:val="003931F1"/>
    <w:rsid w:val="00393474"/>
    <w:rsid w:val="00393B83"/>
    <w:rsid w:val="00394579"/>
    <w:rsid w:val="003949ED"/>
    <w:rsid w:val="00395271"/>
    <w:rsid w:val="003958D2"/>
    <w:rsid w:val="00395A73"/>
    <w:rsid w:val="0039631A"/>
    <w:rsid w:val="00396448"/>
    <w:rsid w:val="00397836"/>
    <w:rsid w:val="00397ACC"/>
    <w:rsid w:val="003A00B7"/>
    <w:rsid w:val="003A04C0"/>
    <w:rsid w:val="003A0CB9"/>
    <w:rsid w:val="003A0CC1"/>
    <w:rsid w:val="003A136E"/>
    <w:rsid w:val="003A1B34"/>
    <w:rsid w:val="003A1DE4"/>
    <w:rsid w:val="003A1E1F"/>
    <w:rsid w:val="003A23A1"/>
    <w:rsid w:val="003A2792"/>
    <w:rsid w:val="003A38D6"/>
    <w:rsid w:val="003A5E25"/>
    <w:rsid w:val="003A695E"/>
    <w:rsid w:val="003A6A56"/>
    <w:rsid w:val="003A7426"/>
    <w:rsid w:val="003A77AA"/>
    <w:rsid w:val="003A787B"/>
    <w:rsid w:val="003B035B"/>
    <w:rsid w:val="003B093A"/>
    <w:rsid w:val="003B113D"/>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3AA5"/>
    <w:rsid w:val="003D4443"/>
    <w:rsid w:val="003E09F3"/>
    <w:rsid w:val="003E13D6"/>
    <w:rsid w:val="003E1D66"/>
    <w:rsid w:val="003E2DBB"/>
    <w:rsid w:val="003E3623"/>
    <w:rsid w:val="003E36CB"/>
    <w:rsid w:val="003E46EF"/>
    <w:rsid w:val="003E4866"/>
    <w:rsid w:val="003E5CD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60DB"/>
    <w:rsid w:val="003F7E4C"/>
    <w:rsid w:val="0040012E"/>
    <w:rsid w:val="00400787"/>
    <w:rsid w:val="004012A3"/>
    <w:rsid w:val="004016F1"/>
    <w:rsid w:val="00401E56"/>
    <w:rsid w:val="00401F39"/>
    <w:rsid w:val="004025D3"/>
    <w:rsid w:val="00402D13"/>
    <w:rsid w:val="00402FB1"/>
    <w:rsid w:val="0040325B"/>
    <w:rsid w:val="00403688"/>
    <w:rsid w:val="00403E26"/>
    <w:rsid w:val="00404CB4"/>
    <w:rsid w:val="00405149"/>
    <w:rsid w:val="004063E4"/>
    <w:rsid w:val="00406A07"/>
    <w:rsid w:val="0040749D"/>
    <w:rsid w:val="004074AB"/>
    <w:rsid w:val="0040775A"/>
    <w:rsid w:val="00407E7B"/>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0091"/>
    <w:rsid w:val="00421638"/>
    <w:rsid w:val="00421A18"/>
    <w:rsid w:val="0042276C"/>
    <w:rsid w:val="00422D55"/>
    <w:rsid w:val="0042314D"/>
    <w:rsid w:val="00423A46"/>
    <w:rsid w:val="00423F24"/>
    <w:rsid w:val="00424443"/>
    <w:rsid w:val="004246D6"/>
    <w:rsid w:val="00425113"/>
    <w:rsid w:val="004252DA"/>
    <w:rsid w:val="004258AA"/>
    <w:rsid w:val="0042709C"/>
    <w:rsid w:val="00427D37"/>
    <w:rsid w:val="004305A9"/>
    <w:rsid w:val="004305BF"/>
    <w:rsid w:val="004308B3"/>
    <w:rsid w:val="004323D1"/>
    <w:rsid w:val="00432B27"/>
    <w:rsid w:val="00434B4B"/>
    <w:rsid w:val="00434F18"/>
    <w:rsid w:val="00434FEB"/>
    <w:rsid w:val="00436445"/>
    <w:rsid w:val="00436A53"/>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461E"/>
    <w:rsid w:val="00455E65"/>
    <w:rsid w:val="004600AA"/>
    <w:rsid w:val="0046051F"/>
    <w:rsid w:val="004618ED"/>
    <w:rsid w:val="00462494"/>
    <w:rsid w:val="00462591"/>
    <w:rsid w:val="004637B4"/>
    <w:rsid w:val="00463998"/>
    <w:rsid w:val="00464F96"/>
    <w:rsid w:val="004651AA"/>
    <w:rsid w:val="004670ED"/>
    <w:rsid w:val="00470486"/>
    <w:rsid w:val="00471FDF"/>
    <w:rsid w:val="00472079"/>
    <w:rsid w:val="00472C24"/>
    <w:rsid w:val="004738E9"/>
    <w:rsid w:val="00473D24"/>
    <w:rsid w:val="00473D51"/>
    <w:rsid w:val="00473DED"/>
    <w:rsid w:val="0047670A"/>
    <w:rsid w:val="0047727E"/>
    <w:rsid w:val="0048187F"/>
    <w:rsid w:val="00481AD6"/>
    <w:rsid w:val="00482185"/>
    <w:rsid w:val="0048233D"/>
    <w:rsid w:val="00486C47"/>
    <w:rsid w:val="0048743A"/>
    <w:rsid w:val="00487FA8"/>
    <w:rsid w:val="004901FA"/>
    <w:rsid w:val="004902FD"/>
    <w:rsid w:val="004905E6"/>
    <w:rsid w:val="00490730"/>
    <w:rsid w:val="00491267"/>
    <w:rsid w:val="004914F5"/>
    <w:rsid w:val="004921F3"/>
    <w:rsid w:val="00493D6A"/>
    <w:rsid w:val="00494422"/>
    <w:rsid w:val="004945EE"/>
    <w:rsid w:val="004946CF"/>
    <w:rsid w:val="00495FF6"/>
    <w:rsid w:val="00497DBD"/>
    <w:rsid w:val="004A0793"/>
    <w:rsid w:val="004A0C79"/>
    <w:rsid w:val="004A0C95"/>
    <w:rsid w:val="004A1CC3"/>
    <w:rsid w:val="004A2095"/>
    <w:rsid w:val="004A2470"/>
    <w:rsid w:val="004A2A53"/>
    <w:rsid w:val="004A3310"/>
    <w:rsid w:val="004A3AC1"/>
    <w:rsid w:val="004A41A6"/>
    <w:rsid w:val="004A4A2F"/>
    <w:rsid w:val="004A4CAE"/>
    <w:rsid w:val="004A6798"/>
    <w:rsid w:val="004A7102"/>
    <w:rsid w:val="004A7FB2"/>
    <w:rsid w:val="004B08A0"/>
    <w:rsid w:val="004B0EFE"/>
    <w:rsid w:val="004B1E5E"/>
    <w:rsid w:val="004B30AC"/>
    <w:rsid w:val="004B31C0"/>
    <w:rsid w:val="004B3A6E"/>
    <w:rsid w:val="004B3ADF"/>
    <w:rsid w:val="004B5344"/>
    <w:rsid w:val="004B571B"/>
    <w:rsid w:val="004B5E7E"/>
    <w:rsid w:val="004B5F15"/>
    <w:rsid w:val="004B64B6"/>
    <w:rsid w:val="004B64D6"/>
    <w:rsid w:val="004B6AC9"/>
    <w:rsid w:val="004C04FA"/>
    <w:rsid w:val="004C0651"/>
    <w:rsid w:val="004C0951"/>
    <w:rsid w:val="004C09FB"/>
    <w:rsid w:val="004C0C53"/>
    <w:rsid w:val="004C0FF0"/>
    <w:rsid w:val="004C1737"/>
    <w:rsid w:val="004C1F3A"/>
    <w:rsid w:val="004C2175"/>
    <w:rsid w:val="004C35DF"/>
    <w:rsid w:val="004C3BD1"/>
    <w:rsid w:val="004C3C4B"/>
    <w:rsid w:val="004C461D"/>
    <w:rsid w:val="004C474F"/>
    <w:rsid w:val="004C4A37"/>
    <w:rsid w:val="004C6D37"/>
    <w:rsid w:val="004C6F5C"/>
    <w:rsid w:val="004C6FF5"/>
    <w:rsid w:val="004C72C2"/>
    <w:rsid w:val="004C7E71"/>
    <w:rsid w:val="004D1079"/>
    <w:rsid w:val="004D176A"/>
    <w:rsid w:val="004D1BE6"/>
    <w:rsid w:val="004D2337"/>
    <w:rsid w:val="004D2495"/>
    <w:rsid w:val="004D25F9"/>
    <w:rsid w:val="004D3994"/>
    <w:rsid w:val="004D39EA"/>
    <w:rsid w:val="004D505C"/>
    <w:rsid w:val="004D55B6"/>
    <w:rsid w:val="004D675E"/>
    <w:rsid w:val="004D67E2"/>
    <w:rsid w:val="004D7EBA"/>
    <w:rsid w:val="004E1787"/>
    <w:rsid w:val="004E179E"/>
    <w:rsid w:val="004E186D"/>
    <w:rsid w:val="004E1AD4"/>
    <w:rsid w:val="004E1B63"/>
    <w:rsid w:val="004E222E"/>
    <w:rsid w:val="004E2ED8"/>
    <w:rsid w:val="004E3783"/>
    <w:rsid w:val="004E4AF3"/>
    <w:rsid w:val="004E4DBC"/>
    <w:rsid w:val="004E4E3F"/>
    <w:rsid w:val="004E62FD"/>
    <w:rsid w:val="004E6AB1"/>
    <w:rsid w:val="004E7D81"/>
    <w:rsid w:val="004F11C0"/>
    <w:rsid w:val="004F1705"/>
    <w:rsid w:val="004F2B3E"/>
    <w:rsid w:val="004F2DAC"/>
    <w:rsid w:val="004F3554"/>
    <w:rsid w:val="004F3F10"/>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07B10"/>
    <w:rsid w:val="00507DEF"/>
    <w:rsid w:val="0051002D"/>
    <w:rsid w:val="00510329"/>
    <w:rsid w:val="005108F0"/>
    <w:rsid w:val="005115BB"/>
    <w:rsid w:val="00511BC2"/>
    <w:rsid w:val="00512575"/>
    <w:rsid w:val="005131BE"/>
    <w:rsid w:val="005131D3"/>
    <w:rsid w:val="005135F6"/>
    <w:rsid w:val="005137AD"/>
    <w:rsid w:val="00514E40"/>
    <w:rsid w:val="00516975"/>
    <w:rsid w:val="00516AFF"/>
    <w:rsid w:val="00517A2F"/>
    <w:rsid w:val="00517C85"/>
    <w:rsid w:val="00517EB6"/>
    <w:rsid w:val="00520372"/>
    <w:rsid w:val="00521459"/>
    <w:rsid w:val="005221D4"/>
    <w:rsid w:val="00524141"/>
    <w:rsid w:val="00524189"/>
    <w:rsid w:val="00524B13"/>
    <w:rsid w:val="00525B6A"/>
    <w:rsid w:val="00526493"/>
    <w:rsid w:val="0052784B"/>
    <w:rsid w:val="00527D83"/>
    <w:rsid w:val="00532885"/>
    <w:rsid w:val="00533164"/>
    <w:rsid w:val="00534774"/>
    <w:rsid w:val="00534824"/>
    <w:rsid w:val="00534B9E"/>
    <w:rsid w:val="005352F6"/>
    <w:rsid w:val="00535AC2"/>
    <w:rsid w:val="00535FC6"/>
    <w:rsid w:val="00536582"/>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A9D"/>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E2F"/>
    <w:rsid w:val="00557CAE"/>
    <w:rsid w:val="0056202F"/>
    <w:rsid w:val="00562ED8"/>
    <w:rsid w:val="00563A8C"/>
    <w:rsid w:val="00563E43"/>
    <w:rsid w:val="00564CC1"/>
    <w:rsid w:val="00565B70"/>
    <w:rsid w:val="00566BB0"/>
    <w:rsid w:val="00566C76"/>
    <w:rsid w:val="00566DCA"/>
    <w:rsid w:val="0056755C"/>
    <w:rsid w:val="00567AAE"/>
    <w:rsid w:val="00567ED8"/>
    <w:rsid w:val="0057027A"/>
    <w:rsid w:val="00570712"/>
    <w:rsid w:val="005712F8"/>
    <w:rsid w:val="00571DFE"/>
    <w:rsid w:val="00572705"/>
    <w:rsid w:val="0057340E"/>
    <w:rsid w:val="00573BAE"/>
    <w:rsid w:val="005746EB"/>
    <w:rsid w:val="00575043"/>
    <w:rsid w:val="005751AB"/>
    <w:rsid w:val="0057599C"/>
    <w:rsid w:val="00576290"/>
    <w:rsid w:val="00576918"/>
    <w:rsid w:val="005805EB"/>
    <w:rsid w:val="00581A92"/>
    <w:rsid w:val="005832B3"/>
    <w:rsid w:val="00585598"/>
    <w:rsid w:val="005860CF"/>
    <w:rsid w:val="00587550"/>
    <w:rsid w:val="00590057"/>
    <w:rsid w:val="0059019D"/>
    <w:rsid w:val="0059086D"/>
    <w:rsid w:val="00590EDD"/>
    <w:rsid w:val="00591AA1"/>
    <w:rsid w:val="005925D3"/>
    <w:rsid w:val="00592C62"/>
    <w:rsid w:val="0059582F"/>
    <w:rsid w:val="005964AE"/>
    <w:rsid w:val="00596C40"/>
    <w:rsid w:val="00597FF4"/>
    <w:rsid w:val="005A08DB"/>
    <w:rsid w:val="005A0C19"/>
    <w:rsid w:val="005A14A5"/>
    <w:rsid w:val="005A3032"/>
    <w:rsid w:val="005A38E8"/>
    <w:rsid w:val="005A48F8"/>
    <w:rsid w:val="005A4A6D"/>
    <w:rsid w:val="005A4A90"/>
    <w:rsid w:val="005A4E8D"/>
    <w:rsid w:val="005A5E82"/>
    <w:rsid w:val="005A6872"/>
    <w:rsid w:val="005A7AE9"/>
    <w:rsid w:val="005B0868"/>
    <w:rsid w:val="005B0D21"/>
    <w:rsid w:val="005B3590"/>
    <w:rsid w:val="005B4041"/>
    <w:rsid w:val="005B4296"/>
    <w:rsid w:val="005B4F3F"/>
    <w:rsid w:val="005B5FB0"/>
    <w:rsid w:val="005B653C"/>
    <w:rsid w:val="005B740F"/>
    <w:rsid w:val="005C0026"/>
    <w:rsid w:val="005C0F59"/>
    <w:rsid w:val="005C1D15"/>
    <w:rsid w:val="005C212D"/>
    <w:rsid w:val="005C3825"/>
    <w:rsid w:val="005C49C1"/>
    <w:rsid w:val="005C4EEF"/>
    <w:rsid w:val="005C50EF"/>
    <w:rsid w:val="005C5ACE"/>
    <w:rsid w:val="005C5FA3"/>
    <w:rsid w:val="005C6358"/>
    <w:rsid w:val="005C760C"/>
    <w:rsid w:val="005D1364"/>
    <w:rsid w:val="005D1AFF"/>
    <w:rsid w:val="005D1B74"/>
    <w:rsid w:val="005D23A1"/>
    <w:rsid w:val="005D2DC0"/>
    <w:rsid w:val="005D57D0"/>
    <w:rsid w:val="005D68B5"/>
    <w:rsid w:val="005D6DBE"/>
    <w:rsid w:val="005E0C9D"/>
    <w:rsid w:val="005E0CFA"/>
    <w:rsid w:val="005E1975"/>
    <w:rsid w:val="005E21EA"/>
    <w:rsid w:val="005E3192"/>
    <w:rsid w:val="005E3209"/>
    <w:rsid w:val="005E33BC"/>
    <w:rsid w:val="005E37D7"/>
    <w:rsid w:val="005E717D"/>
    <w:rsid w:val="005E7968"/>
    <w:rsid w:val="005F0F6E"/>
    <w:rsid w:val="005F15F1"/>
    <w:rsid w:val="005F254D"/>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5B55"/>
    <w:rsid w:val="00606434"/>
    <w:rsid w:val="0060655F"/>
    <w:rsid w:val="00606C32"/>
    <w:rsid w:val="006105F8"/>
    <w:rsid w:val="00612B55"/>
    <w:rsid w:val="0061357C"/>
    <w:rsid w:val="0061418A"/>
    <w:rsid w:val="006145C3"/>
    <w:rsid w:val="00614905"/>
    <w:rsid w:val="00614989"/>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CA7"/>
    <w:rsid w:val="00623783"/>
    <w:rsid w:val="0062460D"/>
    <w:rsid w:val="00626FCD"/>
    <w:rsid w:val="00627E56"/>
    <w:rsid w:val="00630C1D"/>
    <w:rsid w:val="00630DBD"/>
    <w:rsid w:val="00633361"/>
    <w:rsid w:val="006342F8"/>
    <w:rsid w:val="00636317"/>
    <w:rsid w:val="00636A13"/>
    <w:rsid w:val="00640CF0"/>
    <w:rsid w:val="006419FD"/>
    <w:rsid w:val="00641AAA"/>
    <w:rsid w:val="00641CF9"/>
    <w:rsid w:val="00641EC1"/>
    <w:rsid w:val="00642C23"/>
    <w:rsid w:val="0064458B"/>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47E0"/>
    <w:rsid w:val="0065498F"/>
    <w:rsid w:val="0065546F"/>
    <w:rsid w:val="006557D3"/>
    <w:rsid w:val="00655F2F"/>
    <w:rsid w:val="00656E36"/>
    <w:rsid w:val="006571E7"/>
    <w:rsid w:val="00660709"/>
    <w:rsid w:val="006611C8"/>
    <w:rsid w:val="00662C19"/>
    <w:rsid w:val="00664748"/>
    <w:rsid w:val="006649BD"/>
    <w:rsid w:val="0066536F"/>
    <w:rsid w:val="00665378"/>
    <w:rsid w:val="0066788E"/>
    <w:rsid w:val="00670330"/>
    <w:rsid w:val="006709B2"/>
    <w:rsid w:val="0067185C"/>
    <w:rsid w:val="00671861"/>
    <w:rsid w:val="00672002"/>
    <w:rsid w:val="00672995"/>
    <w:rsid w:val="00674B73"/>
    <w:rsid w:val="00674D55"/>
    <w:rsid w:val="00674F5B"/>
    <w:rsid w:val="00675144"/>
    <w:rsid w:val="00675153"/>
    <w:rsid w:val="00675C2D"/>
    <w:rsid w:val="0067662A"/>
    <w:rsid w:val="00677326"/>
    <w:rsid w:val="006776E5"/>
    <w:rsid w:val="0068036B"/>
    <w:rsid w:val="00680431"/>
    <w:rsid w:val="00680AE7"/>
    <w:rsid w:val="00681EAE"/>
    <w:rsid w:val="00682010"/>
    <w:rsid w:val="006821AE"/>
    <w:rsid w:val="006829E5"/>
    <w:rsid w:val="00682ACD"/>
    <w:rsid w:val="00682EC8"/>
    <w:rsid w:val="00683C68"/>
    <w:rsid w:val="00683FF0"/>
    <w:rsid w:val="006843CB"/>
    <w:rsid w:val="00684712"/>
    <w:rsid w:val="0068658F"/>
    <w:rsid w:val="0068718C"/>
    <w:rsid w:val="00687D6D"/>
    <w:rsid w:val="0069047F"/>
    <w:rsid w:val="00690577"/>
    <w:rsid w:val="00690626"/>
    <w:rsid w:val="006917AF"/>
    <w:rsid w:val="00691801"/>
    <w:rsid w:val="006922FC"/>
    <w:rsid w:val="00692378"/>
    <w:rsid w:val="00692940"/>
    <w:rsid w:val="0069368B"/>
    <w:rsid w:val="00695497"/>
    <w:rsid w:val="00695607"/>
    <w:rsid w:val="00696383"/>
    <w:rsid w:val="006970B3"/>
    <w:rsid w:val="006A0487"/>
    <w:rsid w:val="006A0A68"/>
    <w:rsid w:val="006A0DD9"/>
    <w:rsid w:val="006A0F99"/>
    <w:rsid w:val="006A1411"/>
    <w:rsid w:val="006A1670"/>
    <w:rsid w:val="006A19C6"/>
    <w:rsid w:val="006A1D27"/>
    <w:rsid w:val="006A1E35"/>
    <w:rsid w:val="006A2D29"/>
    <w:rsid w:val="006A2E10"/>
    <w:rsid w:val="006A2E51"/>
    <w:rsid w:val="006A2FE3"/>
    <w:rsid w:val="006A392F"/>
    <w:rsid w:val="006A6262"/>
    <w:rsid w:val="006A771A"/>
    <w:rsid w:val="006A7722"/>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1F9"/>
    <w:rsid w:val="006C465F"/>
    <w:rsid w:val="006C537C"/>
    <w:rsid w:val="006C5A93"/>
    <w:rsid w:val="006C5C4E"/>
    <w:rsid w:val="006C5F2E"/>
    <w:rsid w:val="006C6D83"/>
    <w:rsid w:val="006C75CA"/>
    <w:rsid w:val="006C7CF3"/>
    <w:rsid w:val="006D0C5F"/>
    <w:rsid w:val="006D19A8"/>
    <w:rsid w:val="006D1D7B"/>
    <w:rsid w:val="006D20E6"/>
    <w:rsid w:val="006D44B4"/>
    <w:rsid w:val="006D45BE"/>
    <w:rsid w:val="006D4D72"/>
    <w:rsid w:val="006D5C30"/>
    <w:rsid w:val="006D5DAC"/>
    <w:rsid w:val="006D5E9B"/>
    <w:rsid w:val="006D5F90"/>
    <w:rsid w:val="006D7956"/>
    <w:rsid w:val="006D7B37"/>
    <w:rsid w:val="006E0BC3"/>
    <w:rsid w:val="006E2534"/>
    <w:rsid w:val="006E2A00"/>
    <w:rsid w:val="006E3B63"/>
    <w:rsid w:val="006E590A"/>
    <w:rsid w:val="006E594E"/>
    <w:rsid w:val="006E654E"/>
    <w:rsid w:val="006E73AC"/>
    <w:rsid w:val="006F0220"/>
    <w:rsid w:val="006F02FC"/>
    <w:rsid w:val="006F1E59"/>
    <w:rsid w:val="006F209C"/>
    <w:rsid w:val="006F2969"/>
    <w:rsid w:val="006F381D"/>
    <w:rsid w:val="006F3D44"/>
    <w:rsid w:val="006F713D"/>
    <w:rsid w:val="006F7517"/>
    <w:rsid w:val="006F7ACF"/>
    <w:rsid w:val="006F7E22"/>
    <w:rsid w:val="0070036F"/>
    <w:rsid w:val="007003D9"/>
    <w:rsid w:val="00700F99"/>
    <w:rsid w:val="00701870"/>
    <w:rsid w:val="00701A83"/>
    <w:rsid w:val="007035C9"/>
    <w:rsid w:val="00703FA0"/>
    <w:rsid w:val="007046B4"/>
    <w:rsid w:val="00704911"/>
    <w:rsid w:val="00704D9A"/>
    <w:rsid w:val="00704FBA"/>
    <w:rsid w:val="0070631D"/>
    <w:rsid w:val="007064A2"/>
    <w:rsid w:val="00707278"/>
    <w:rsid w:val="007112CC"/>
    <w:rsid w:val="00711B0B"/>
    <w:rsid w:val="00712275"/>
    <w:rsid w:val="00713636"/>
    <w:rsid w:val="007167E2"/>
    <w:rsid w:val="0071731B"/>
    <w:rsid w:val="00717ADF"/>
    <w:rsid w:val="007205E9"/>
    <w:rsid w:val="0072118B"/>
    <w:rsid w:val="00721A6A"/>
    <w:rsid w:val="00721B42"/>
    <w:rsid w:val="00721BE6"/>
    <w:rsid w:val="0072233D"/>
    <w:rsid w:val="00723A87"/>
    <w:rsid w:val="00724186"/>
    <w:rsid w:val="00724DC6"/>
    <w:rsid w:val="007250EC"/>
    <w:rsid w:val="00727500"/>
    <w:rsid w:val="00727570"/>
    <w:rsid w:val="007301CF"/>
    <w:rsid w:val="00730802"/>
    <w:rsid w:val="00730B33"/>
    <w:rsid w:val="00732B3B"/>
    <w:rsid w:val="00734160"/>
    <w:rsid w:val="00734645"/>
    <w:rsid w:val="007347AA"/>
    <w:rsid w:val="007347D5"/>
    <w:rsid w:val="0073498B"/>
    <w:rsid w:val="00736F36"/>
    <w:rsid w:val="007370F9"/>
    <w:rsid w:val="00740B57"/>
    <w:rsid w:val="00741537"/>
    <w:rsid w:val="007418EB"/>
    <w:rsid w:val="00742363"/>
    <w:rsid w:val="007431C8"/>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41B7"/>
    <w:rsid w:val="007761F6"/>
    <w:rsid w:val="00776D50"/>
    <w:rsid w:val="00777365"/>
    <w:rsid w:val="00777CC9"/>
    <w:rsid w:val="00777E93"/>
    <w:rsid w:val="00780DC4"/>
    <w:rsid w:val="00782098"/>
    <w:rsid w:val="00782844"/>
    <w:rsid w:val="00782929"/>
    <w:rsid w:val="00783A43"/>
    <w:rsid w:val="00783F79"/>
    <w:rsid w:val="007848FD"/>
    <w:rsid w:val="00784BFA"/>
    <w:rsid w:val="00784C71"/>
    <w:rsid w:val="0078519E"/>
    <w:rsid w:val="00785AB6"/>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457A"/>
    <w:rsid w:val="007A5379"/>
    <w:rsid w:val="007A5483"/>
    <w:rsid w:val="007A57D4"/>
    <w:rsid w:val="007A6698"/>
    <w:rsid w:val="007B2003"/>
    <w:rsid w:val="007B23BC"/>
    <w:rsid w:val="007B3356"/>
    <w:rsid w:val="007B379F"/>
    <w:rsid w:val="007B40BB"/>
    <w:rsid w:val="007B4167"/>
    <w:rsid w:val="007B5618"/>
    <w:rsid w:val="007B68D8"/>
    <w:rsid w:val="007B6A78"/>
    <w:rsid w:val="007B6E39"/>
    <w:rsid w:val="007B762A"/>
    <w:rsid w:val="007C00F8"/>
    <w:rsid w:val="007C0477"/>
    <w:rsid w:val="007C04FC"/>
    <w:rsid w:val="007C16B0"/>
    <w:rsid w:val="007C1B68"/>
    <w:rsid w:val="007C1D58"/>
    <w:rsid w:val="007C207E"/>
    <w:rsid w:val="007C315C"/>
    <w:rsid w:val="007C3675"/>
    <w:rsid w:val="007C5105"/>
    <w:rsid w:val="007C5BCA"/>
    <w:rsid w:val="007C683D"/>
    <w:rsid w:val="007C6A49"/>
    <w:rsid w:val="007C6A9C"/>
    <w:rsid w:val="007C746F"/>
    <w:rsid w:val="007D05DA"/>
    <w:rsid w:val="007D0621"/>
    <w:rsid w:val="007D07A0"/>
    <w:rsid w:val="007D147D"/>
    <w:rsid w:val="007D1DD5"/>
    <w:rsid w:val="007D244D"/>
    <w:rsid w:val="007D2977"/>
    <w:rsid w:val="007D3318"/>
    <w:rsid w:val="007D4D00"/>
    <w:rsid w:val="007D5743"/>
    <w:rsid w:val="007D5BA5"/>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00D"/>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5F2A"/>
    <w:rsid w:val="007F7523"/>
    <w:rsid w:val="008014C5"/>
    <w:rsid w:val="00801971"/>
    <w:rsid w:val="008028D2"/>
    <w:rsid w:val="00802A34"/>
    <w:rsid w:val="0080512D"/>
    <w:rsid w:val="00805C19"/>
    <w:rsid w:val="00806081"/>
    <w:rsid w:val="008062F2"/>
    <w:rsid w:val="00806686"/>
    <w:rsid w:val="00807723"/>
    <w:rsid w:val="0081014C"/>
    <w:rsid w:val="00810156"/>
    <w:rsid w:val="00810461"/>
    <w:rsid w:val="0081058A"/>
    <w:rsid w:val="00810632"/>
    <w:rsid w:val="008106FB"/>
    <w:rsid w:val="00810EF3"/>
    <w:rsid w:val="00812597"/>
    <w:rsid w:val="00813CB3"/>
    <w:rsid w:val="00813ED0"/>
    <w:rsid w:val="008144FD"/>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26A1"/>
    <w:rsid w:val="0083361F"/>
    <w:rsid w:val="00833813"/>
    <w:rsid w:val="0083677D"/>
    <w:rsid w:val="00837DC0"/>
    <w:rsid w:val="008400AE"/>
    <w:rsid w:val="00840BFB"/>
    <w:rsid w:val="00842540"/>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6F1"/>
    <w:rsid w:val="00853B4A"/>
    <w:rsid w:val="00854307"/>
    <w:rsid w:val="00854B85"/>
    <w:rsid w:val="00855790"/>
    <w:rsid w:val="0085600D"/>
    <w:rsid w:val="008611CD"/>
    <w:rsid w:val="008626B3"/>
    <w:rsid w:val="00862D67"/>
    <w:rsid w:val="00862D87"/>
    <w:rsid w:val="0086330D"/>
    <w:rsid w:val="008633CA"/>
    <w:rsid w:val="008649F3"/>
    <w:rsid w:val="00864CD5"/>
    <w:rsid w:val="008666C1"/>
    <w:rsid w:val="0086798E"/>
    <w:rsid w:val="00871117"/>
    <w:rsid w:val="008715A4"/>
    <w:rsid w:val="00871B9A"/>
    <w:rsid w:val="008767E4"/>
    <w:rsid w:val="00876F32"/>
    <w:rsid w:val="00877083"/>
    <w:rsid w:val="008774C8"/>
    <w:rsid w:val="00877B33"/>
    <w:rsid w:val="00877FD9"/>
    <w:rsid w:val="00881862"/>
    <w:rsid w:val="0088214F"/>
    <w:rsid w:val="0088309F"/>
    <w:rsid w:val="008843E6"/>
    <w:rsid w:val="00884518"/>
    <w:rsid w:val="0088479F"/>
    <w:rsid w:val="00884CCF"/>
    <w:rsid w:val="008866C2"/>
    <w:rsid w:val="00890C6A"/>
    <w:rsid w:val="00891487"/>
    <w:rsid w:val="00892319"/>
    <w:rsid w:val="008923A5"/>
    <w:rsid w:val="00895321"/>
    <w:rsid w:val="00896307"/>
    <w:rsid w:val="00897287"/>
    <w:rsid w:val="008A1A93"/>
    <w:rsid w:val="008A1D36"/>
    <w:rsid w:val="008A2A7C"/>
    <w:rsid w:val="008A6A99"/>
    <w:rsid w:val="008A724B"/>
    <w:rsid w:val="008A7A1D"/>
    <w:rsid w:val="008B003F"/>
    <w:rsid w:val="008B0494"/>
    <w:rsid w:val="008B056C"/>
    <w:rsid w:val="008B1034"/>
    <w:rsid w:val="008B18DC"/>
    <w:rsid w:val="008B193B"/>
    <w:rsid w:val="008B2381"/>
    <w:rsid w:val="008B2B6B"/>
    <w:rsid w:val="008B2DBD"/>
    <w:rsid w:val="008B3EC4"/>
    <w:rsid w:val="008B5F42"/>
    <w:rsid w:val="008B6744"/>
    <w:rsid w:val="008B688B"/>
    <w:rsid w:val="008B71FD"/>
    <w:rsid w:val="008B7C12"/>
    <w:rsid w:val="008C072F"/>
    <w:rsid w:val="008C0C79"/>
    <w:rsid w:val="008C1807"/>
    <w:rsid w:val="008C207E"/>
    <w:rsid w:val="008C319E"/>
    <w:rsid w:val="008C3225"/>
    <w:rsid w:val="008C3932"/>
    <w:rsid w:val="008C3A2B"/>
    <w:rsid w:val="008C53E9"/>
    <w:rsid w:val="008C5D1B"/>
    <w:rsid w:val="008C5FD1"/>
    <w:rsid w:val="008C61CA"/>
    <w:rsid w:val="008C7F4D"/>
    <w:rsid w:val="008D0102"/>
    <w:rsid w:val="008D0C24"/>
    <w:rsid w:val="008D2452"/>
    <w:rsid w:val="008D2FCA"/>
    <w:rsid w:val="008D35A3"/>
    <w:rsid w:val="008D442C"/>
    <w:rsid w:val="008D5AFF"/>
    <w:rsid w:val="008D5B41"/>
    <w:rsid w:val="008D749C"/>
    <w:rsid w:val="008E074A"/>
    <w:rsid w:val="008E19AA"/>
    <w:rsid w:val="008E21D7"/>
    <w:rsid w:val="008E268F"/>
    <w:rsid w:val="008E3631"/>
    <w:rsid w:val="008E4A70"/>
    <w:rsid w:val="008E4DD6"/>
    <w:rsid w:val="008E5DF8"/>
    <w:rsid w:val="008E6552"/>
    <w:rsid w:val="008E6DFC"/>
    <w:rsid w:val="008E72DA"/>
    <w:rsid w:val="008F0512"/>
    <w:rsid w:val="008F18C0"/>
    <w:rsid w:val="008F289B"/>
    <w:rsid w:val="008F3170"/>
    <w:rsid w:val="008F3B70"/>
    <w:rsid w:val="008F3F46"/>
    <w:rsid w:val="008F5459"/>
    <w:rsid w:val="008F61C3"/>
    <w:rsid w:val="008F6B6A"/>
    <w:rsid w:val="008F737F"/>
    <w:rsid w:val="008F7500"/>
    <w:rsid w:val="008F78FF"/>
    <w:rsid w:val="0090010E"/>
    <w:rsid w:val="00900599"/>
    <w:rsid w:val="00901770"/>
    <w:rsid w:val="00901D60"/>
    <w:rsid w:val="0090327D"/>
    <w:rsid w:val="009048B6"/>
    <w:rsid w:val="0090592D"/>
    <w:rsid w:val="00905ABF"/>
    <w:rsid w:val="00907635"/>
    <w:rsid w:val="009076A9"/>
    <w:rsid w:val="00907A93"/>
    <w:rsid w:val="00907F63"/>
    <w:rsid w:val="009101FE"/>
    <w:rsid w:val="00910BFF"/>
    <w:rsid w:val="00911F23"/>
    <w:rsid w:val="00913143"/>
    <w:rsid w:val="009134E3"/>
    <w:rsid w:val="00913CD2"/>
    <w:rsid w:val="00914033"/>
    <w:rsid w:val="00915784"/>
    <w:rsid w:val="00916DF2"/>
    <w:rsid w:val="00917B6F"/>
    <w:rsid w:val="009204C2"/>
    <w:rsid w:val="0092105F"/>
    <w:rsid w:val="00921B64"/>
    <w:rsid w:val="00921B7C"/>
    <w:rsid w:val="00921D17"/>
    <w:rsid w:val="00922618"/>
    <w:rsid w:val="00922C6B"/>
    <w:rsid w:val="00922EE9"/>
    <w:rsid w:val="00923C24"/>
    <w:rsid w:val="00923C74"/>
    <w:rsid w:val="00924051"/>
    <w:rsid w:val="00925077"/>
    <w:rsid w:val="00925773"/>
    <w:rsid w:val="0092624B"/>
    <w:rsid w:val="00930F65"/>
    <w:rsid w:val="009311A0"/>
    <w:rsid w:val="0093120A"/>
    <w:rsid w:val="00931370"/>
    <w:rsid w:val="0093142F"/>
    <w:rsid w:val="009319D3"/>
    <w:rsid w:val="00932349"/>
    <w:rsid w:val="00932917"/>
    <w:rsid w:val="009348D6"/>
    <w:rsid w:val="0093654D"/>
    <w:rsid w:val="009372CC"/>
    <w:rsid w:val="00937DDC"/>
    <w:rsid w:val="00940061"/>
    <w:rsid w:val="00940DBD"/>
    <w:rsid w:val="009410D8"/>
    <w:rsid w:val="0094167A"/>
    <w:rsid w:val="009423C6"/>
    <w:rsid w:val="009427EC"/>
    <w:rsid w:val="0094285C"/>
    <w:rsid w:val="00943946"/>
    <w:rsid w:val="00944693"/>
    <w:rsid w:val="00944696"/>
    <w:rsid w:val="00944D6E"/>
    <w:rsid w:val="00945B8E"/>
    <w:rsid w:val="009465CB"/>
    <w:rsid w:val="0094664D"/>
    <w:rsid w:val="009466A1"/>
    <w:rsid w:val="009469EA"/>
    <w:rsid w:val="00946DAB"/>
    <w:rsid w:val="00947F61"/>
    <w:rsid w:val="009501FB"/>
    <w:rsid w:val="0095027D"/>
    <w:rsid w:val="00950C4D"/>
    <w:rsid w:val="00950CCB"/>
    <w:rsid w:val="00950D3A"/>
    <w:rsid w:val="009531A4"/>
    <w:rsid w:val="00953570"/>
    <w:rsid w:val="00957286"/>
    <w:rsid w:val="00957E90"/>
    <w:rsid w:val="00957FE3"/>
    <w:rsid w:val="009601E2"/>
    <w:rsid w:val="00960B92"/>
    <w:rsid w:val="009614D0"/>
    <w:rsid w:val="0096240D"/>
    <w:rsid w:val="00963724"/>
    <w:rsid w:val="009639CC"/>
    <w:rsid w:val="0096479C"/>
    <w:rsid w:val="009653EA"/>
    <w:rsid w:val="00965B07"/>
    <w:rsid w:val="00966366"/>
    <w:rsid w:val="00967112"/>
    <w:rsid w:val="00970C3B"/>
    <w:rsid w:val="00970C9D"/>
    <w:rsid w:val="0097164D"/>
    <w:rsid w:val="00972E02"/>
    <w:rsid w:val="00973341"/>
    <w:rsid w:val="0097478D"/>
    <w:rsid w:val="00975487"/>
    <w:rsid w:val="009759B0"/>
    <w:rsid w:val="0097771E"/>
    <w:rsid w:val="00977856"/>
    <w:rsid w:val="00977F1F"/>
    <w:rsid w:val="00980809"/>
    <w:rsid w:val="00980B10"/>
    <w:rsid w:val="00980E56"/>
    <w:rsid w:val="00981DDE"/>
    <w:rsid w:val="00981FA6"/>
    <w:rsid w:val="00981FA8"/>
    <w:rsid w:val="00982095"/>
    <w:rsid w:val="009822BA"/>
    <w:rsid w:val="00982E3D"/>
    <w:rsid w:val="00982FF4"/>
    <w:rsid w:val="0098498B"/>
    <w:rsid w:val="00984F54"/>
    <w:rsid w:val="009876B8"/>
    <w:rsid w:val="00990052"/>
    <w:rsid w:val="0099150C"/>
    <w:rsid w:val="009918E6"/>
    <w:rsid w:val="00992144"/>
    <w:rsid w:val="00992EBB"/>
    <w:rsid w:val="00992F8C"/>
    <w:rsid w:val="009939D2"/>
    <w:rsid w:val="00995415"/>
    <w:rsid w:val="009955E5"/>
    <w:rsid w:val="009A0411"/>
    <w:rsid w:val="009A0ED7"/>
    <w:rsid w:val="009A18AA"/>
    <w:rsid w:val="009A38D8"/>
    <w:rsid w:val="009A3DC1"/>
    <w:rsid w:val="009A44E4"/>
    <w:rsid w:val="009A4CB6"/>
    <w:rsid w:val="009A4F7F"/>
    <w:rsid w:val="009A4FF9"/>
    <w:rsid w:val="009A59A0"/>
    <w:rsid w:val="009A6107"/>
    <w:rsid w:val="009A6537"/>
    <w:rsid w:val="009A67D3"/>
    <w:rsid w:val="009A733B"/>
    <w:rsid w:val="009A76E5"/>
    <w:rsid w:val="009A7B32"/>
    <w:rsid w:val="009B38CB"/>
    <w:rsid w:val="009B4AF0"/>
    <w:rsid w:val="009B6574"/>
    <w:rsid w:val="009B751A"/>
    <w:rsid w:val="009C00A1"/>
    <w:rsid w:val="009C024D"/>
    <w:rsid w:val="009C0442"/>
    <w:rsid w:val="009C0D7F"/>
    <w:rsid w:val="009C10B2"/>
    <w:rsid w:val="009C11A5"/>
    <w:rsid w:val="009C2855"/>
    <w:rsid w:val="009C3F8A"/>
    <w:rsid w:val="009C441C"/>
    <w:rsid w:val="009C4823"/>
    <w:rsid w:val="009C63C9"/>
    <w:rsid w:val="009C7075"/>
    <w:rsid w:val="009C7B0B"/>
    <w:rsid w:val="009C7E10"/>
    <w:rsid w:val="009D07CB"/>
    <w:rsid w:val="009D0819"/>
    <w:rsid w:val="009D089D"/>
    <w:rsid w:val="009D09D0"/>
    <w:rsid w:val="009D0E03"/>
    <w:rsid w:val="009D1FB5"/>
    <w:rsid w:val="009D24D2"/>
    <w:rsid w:val="009D2576"/>
    <w:rsid w:val="009D28DB"/>
    <w:rsid w:val="009D2F24"/>
    <w:rsid w:val="009D3776"/>
    <w:rsid w:val="009D3AE8"/>
    <w:rsid w:val="009D3D7C"/>
    <w:rsid w:val="009D4BDF"/>
    <w:rsid w:val="009D61E1"/>
    <w:rsid w:val="009D6560"/>
    <w:rsid w:val="009D79B9"/>
    <w:rsid w:val="009D7AD4"/>
    <w:rsid w:val="009D7E0C"/>
    <w:rsid w:val="009E0133"/>
    <w:rsid w:val="009E122F"/>
    <w:rsid w:val="009E23AB"/>
    <w:rsid w:val="009E28C5"/>
    <w:rsid w:val="009E2CD4"/>
    <w:rsid w:val="009E38AE"/>
    <w:rsid w:val="009E39C0"/>
    <w:rsid w:val="009E40D1"/>
    <w:rsid w:val="009E493E"/>
    <w:rsid w:val="009E49DA"/>
    <w:rsid w:val="009E5517"/>
    <w:rsid w:val="009E5635"/>
    <w:rsid w:val="009E6705"/>
    <w:rsid w:val="009E68D3"/>
    <w:rsid w:val="009E6A9A"/>
    <w:rsid w:val="009E75C1"/>
    <w:rsid w:val="009E7975"/>
    <w:rsid w:val="009F02D2"/>
    <w:rsid w:val="009F0539"/>
    <w:rsid w:val="009F0688"/>
    <w:rsid w:val="009F0C8E"/>
    <w:rsid w:val="009F2B6C"/>
    <w:rsid w:val="009F32EE"/>
    <w:rsid w:val="009F3A9E"/>
    <w:rsid w:val="009F48CE"/>
    <w:rsid w:val="009F5817"/>
    <w:rsid w:val="009F597B"/>
    <w:rsid w:val="009F6B73"/>
    <w:rsid w:val="009F7076"/>
    <w:rsid w:val="00A007D2"/>
    <w:rsid w:val="00A00B2C"/>
    <w:rsid w:val="00A010E2"/>
    <w:rsid w:val="00A034CD"/>
    <w:rsid w:val="00A03C29"/>
    <w:rsid w:val="00A046BB"/>
    <w:rsid w:val="00A057B8"/>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698B"/>
    <w:rsid w:val="00A178B7"/>
    <w:rsid w:val="00A17E75"/>
    <w:rsid w:val="00A2090C"/>
    <w:rsid w:val="00A20AB5"/>
    <w:rsid w:val="00A20B92"/>
    <w:rsid w:val="00A214E3"/>
    <w:rsid w:val="00A22544"/>
    <w:rsid w:val="00A22E9B"/>
    <w:rsid w:val="00A23485"/>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62"/>
    <w:rsid w:val="00A35984"/>
    <w:rsid w:val="00A368A3"/>
    <w:rsid w:val="00A40B97"/>
    <w:rsid w:val="00A4161C"/>
    <w:rsid w:val="00A4203C"/>
    <w:rsid w:val="00A42BD6"/>
    <w:rsid w:val="00A43638"/>
    <w:rsid w:val="00A44156"/>
    <w:rsid w:val="00A44726"/>
    <w:rsid w:val="00A45CC6"/>
    <w:rsid w:val="00A50EF9"/>
    <w:rsid w:val="00A5228E"/>
    <w:rsid w:val="00A52923"/>
    <w:rsid w:val="00A529DB"/>
    <w:rsid w:val="00A53957"/>
    <w:rsid w:val="00A53A90"/>
    <w:rsid w:val="00A5477A"/>
    <w:rsid w:val="00A5706D"/>
    <w:rsid w:val="00A5749E"/>
    <w:rsid w:val="00A57ADC"/>
    <w:rsid w:val="00A57EE8"/>
    <w:rsid w:val="00A608EF"/>
    <w:rsid w:val="00A617D2"/>
    <w:rsid w:val="00A61972"/>
    <w:rsid w:val="00A62C75"/>
    <w:rsid w:val="00A63049"/>
    <w:rsid w:val="00A643AE"/>
    <w:rsid w:val="00A65217"/>
    <w:rsid w:val="00A6627F"/>
    <w:rsid w:val="00A6717D"/>
    <w:rsid w:val="00A67F46"/>
    <w:rsid w:val="00A67FE3"/>
    <w:rsid w:val="00A70E61"/>
    <w:rsid w:val="00A70F9E"/>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4DE8"/>
    <w:rsid w:val="00AB55A4"/>
    <w:rsid w:val="00AB5A7E"/>
    <w:rsid w:val="00AB5E4A"/>
    <w:rsid w:val="00AB5F69"/>
    <w:rsid w:val="00AB6266"/>
    <w:rsid w:val="00AB6B34"/>
    <w:rsid w:val="00AB6DF2"/>
    <w:rsid w:val="00AC0217"/>
    <w:rsid w:val="00AC040D"/>
    <w:rsid w:val="00AC04D8"/>
    <w:rsid w:val="00AC0A92"/>
    <w:rsid w:val="00AC1922"/>
    <w:rsid w:val="00AC1BD2"/>
    <w:rsid w:val="00AC1DC6"/>
    <w:rsid w:val="00AC2363"/>
    <w:rsid w:val="00AC238C"/>
    <w:rsid w:val="00AC27CF"/>
    <w:rsid w:val="00AC3054"/>
    <w:rsid w:val="00AC3140"/>
    <w:rsid w:val="00AC3E47"/>
    <w:rsid w:val="00AC5A86"/>
    <w:rsid w:val="00AD02BB"/>
    <w:rsid w:val="00AD0E47"/>
    <w:rsid w:val="00AD0F9D"/>
    <w:rsid w:val="00AD12F2"/>
    <w:rsid w:val="00AD2074"/>
    <w:rsid w:val="00AD20C2"/>
    <w:rsid w:val="00AD3B28"/>
    <w:rsid w:val="00AD3B31"/>
    <w:rsid w:val="00AD4F53"/>
    <w:rsid w:val="00AD5324"/>
    <w:rsid w:val="00AD574C"/>
    <w:rsid w:val="00AD6267"/>
    <w:rsid w:val="00AD6966"/>
    <w:rsid w:val="00AD6C57"/>
    <w:rsid w:val="00AE0042"/>
    <w:rsid w:val="00AE04BC"/>
    <w:rsid w:val="00AE1209"/>
    <w:rsid w:val="00AE1941"/>
    <w:rsid w:val="00AE220B"/>
    <w:rsid w:val="00AE2781"/>
    <w:rsid w:val="00AE2992"/>
    <w:rsid w:val="00AE3F42"/>
    <w:rsid w:val="00AE4039"/>
    <w:rsid w:val="00AE4E39"/>
    <w:rsid w:val="00AE4FDA"/>
    <w:rsid w:val="00AE5E91"/>
    <w:rsid w:val="00AE663C"/>
    <w:rsid w:val="00AF270A"/>
    <w:rsid w:val="00AF2A81"/>
    <w:rsid w:val="00AF38B9"/>
    <w:rsid w:val="00AF3EA2"/>
    <w:rsid w:val="00AF40BB"/>
    <w:rsid w:val="00AF4399"/>
    <w:rsid w:val="00AF58EB"/>
    <w:rsid w:val="00AF5E01"/>
    <w:rsid w:val="00AF5F93"/>
    <w:rsid w:val="00AF6605"/>
    <w:rsid w:val="00AF72EA"/>
    <w:rsid w:val="00AF764A"/>
    <w:rsid w:val="00B0073D"/>
    <w:rsid w:val="00B02282"/>
    <w:rsid w:val="00B022FC"/>
    <w:rsid w:val="00B0646A"/>
    <w:rsid w:val="00B0726A"/>
    <w:rsid w:val="00B07552"/>
    <w:rsid w:val="00B10A66"/>
    <w:rsid w:val="00B113DD"/>
    <w:rsid w:val="00B11A1C"/>
    <w:rsid w:val="00B12436"/>
    <w:rsid w:val="00B124D9"/>
    <w:rsid w:val="00B12BF7"/>
    <w:rsid w:val="00B1412A"/>
    <w:rsid w:val="00B14855"/>
    <w:rsid w:val="00B14B33"/>
    <w:rsid w:val="00B1521D"/>
    <w:rsid w:val="00B15A5B"/>
    <w:rsid w:val="00B16B1E"/>
    <w:rsid w:val="00B2057D"/>
    <w:rsid w:val="00B20CEA"/>
    <w:rsid w:val="00B20D83"/>
    <w:rsid w:val="00B2154A"/>
    <w:rsid w:val="00B23451"/>
    <w:rsid w:val="00B23A99"/>
    <w:rsid w:val="00B23F02"/>
    <w:rsid w:val="00B25964"/>
    <w:rsid w:val="00B25AB0"/>
    <w:rsid w:val="00B26AA1"/>
    <w:rsid w:val="00B26F70"/>
    <w:rsid w:val="00B30BD0"/>
    <w:rsid w:val="00B317EC"/>
    <w:rsid w:val="00B32ACC"/>
    <w:rsid w:val="00B33560"/>
    <w:rsid w:val="00B33A3D"/>
    <w:rsid w:val="00B34198"/>
    <w:rsid w:val="00B3425F"/>
    <w:rsid w:val="00B3495B"/>
    <w:rsid w:val="00B350F7"/>
    <w:rsid w:val="00B351B6"/>
    <w:rsid w:val="00B35619"/>
    <w:rsid w:val="00B36247"/>
    <w:rsid w:val="00B372F1"/>
    <w:rsid w:val="00B37FF1"/>
    <w:rsid w:val="00B401F3"/>
    <w:rsid w:val="00B407D3"/>
    <w:rsid w:val="00B415C7"/>
    <w:rsid w:val="00B415FE"/>
    <w:rsid w:val="00B4177A"/>
    <w:rsid w:val="00B426A8"/>
    <w:rsid w:val="00B426D5"/>
    <w:rsid w:val="00B42ABC"/>
    <w:rsid w:val="00B4373C"/>
    <w:rsid w:val="00B45D36"/>
    <w:rsid w:val="00B463C7"/>
    <w:rsid w:val="00B46497"/>
    <w:rsid w:val="00B466A0"/>
    <w:rsid w:val="00B471AA"/>
    <w:rsid w:val="00B474E4"/>
    <w:rsid w:val="00B47829"/>
    <w:rsid w:val="00B479EB"/>
    <w:rsid w:val="00B504AA"/>
    <w:rsid w:val="00B50FFF"/>
    <w:rsid w:val="00B5131E"/>
    <w:rsid w:val="00B519DE"/>
    <w:rsid w:val="00B51BE9"/>
    <w:rsid w:val="00B55720"/>
    <w:rsid w:val="00B55794"/>
    <w:rsid w:val="00B566DF"/>
    <w:rsid w:val="00B5678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626F"/>
    <w:rsid w:val="00B7742D"/>
    <w:rsid w:val="00B776E7"/>
    <w:rsid w:val="00B81521"/>
    <w:rsid w:val="00B81B31"/>
    <w:rsid w:val="00B826F8"/>
    <w:rsid w:val="00B82F30"/>
    <w:rsid w:val="00B83693"/>
    <w:rsid w:val="00B83B86"/>
    <w:rsid w:val="00B83E9D"/>
    <w:rsid w:val="00B843A8"/>
    <w:rsid w:val="00B8525E"/>
    <w:rsid w:val="00B85C2A"/>
    <w:rsid w:val="00B85CC6"/>
    <w:rsid w:val="00B85DCC"/>
    <w:rsid w:val="00B87C66"/>
    <w:rsid w:val="00B87FBC"/>
    <w:rsid w:val="00B904FC"/>
    <w:rsid w:val="00B92228"/>
    <w:rsid w:val="00B92B24"/>
    <w:rsid w:val="00B93470"/>
    <w:rsid w:val="00B95505"/>
    <w:rsid w:val="00B95D97"/>
    <w:rsid w:val="00B9639F"/>
    <w:rsid w:val="00B96B53"/>
    <w:rsid w:val="00B96C45"/>
    <w:rsid w:val="00B97A3A"/>
    <w:rsid w:val="00BA0BA4"/>
    <w:rsid w:val="00BA1144"/>
    <w:rsid w:val="00BA2574"/>
    <w:rsid w:val="00BA25F4"/>
    <w:rsid w:val="00BA2B57"/>
    <w:rsid w:val="00BA313E"/>
    <w:rsid w:val="00BA3649"/>
    <w:rsid w:val="00BA5415"/>
    <w:rsid w:val="00BA597B"/>
    <w:rsid w:val="00BA59C3"/>
    <w:rsid w:val="00BA6019"/>
    <w:rsid w:val="00BA6473"/>
    <w:rsid w:val="00BA6524"/>
    <w:rsid w:val="00BA660F"/>
    <w:rsid w:val="00BA6C50"/>
    <w:rsid w:val="00BA724E"/>
    <w:rsid w:val="00BA72BC"/>
    <w:rsid w:val="00BA74E8"/>
    <w:rsid w:val="00BA7878"/>
    <w:rsid w:val="00BA7B89"/>
    <w:rsid w:val="00BB0830"/>
    <w:rsid w:val="00BB1A83"/>
    <w:rsid w:val="00BB3B54"/>
    <w:rsid w:val="00BB424D"/>
    <w:rsid w:val="00BB50AC"/>
    <w:rsid w:val="00BB5495"/>
    <w:rsid w:val="00BB588B"/>
    <w:rsid w:val="00BB5C88"/>
    <w:rsid w:val="00BB5D77"/>
    <w:rsid w:val="00BB66A9"/>
    <w:rsid w:val="00BB72DF"/>
    <w:rsid w:val="00BC0199"/>
    <w:rsid w:val="00BC051A"/>
    <w:rsid w:val="00BC0FB3"/>
    <w:rsid w:val="00BC17D8"/>
    <w:rsid w:val="00BC1CDB"/>
    <w:rsid w:val="00BC2450"/>
    <w:rsid w:val="00BC2F38"/>
    <w:rsid w:val="00BC3366"/>
    <w:rsid w:val="00BC36C1"/>
    <w:rsid w:val="00BC4AD5"/>
    <w:rsid w:val="00BC4DFA"/>
    <w:rsid w:val="00BC56B4"/>
    <w:rsid w:val="00BC64C2"/>
    <w:rsid w:val="00BC6BBB"/>
    <w:rsid w:val="00BC6E7F"/>
    <w:rsid w:val="00BC7B90"/>
    <w:rsid w:val="00BD08C1"/>
    <w:rsid w:val="00BD10EC"/>
    <w:rsid w:val="00BD1924"/>
    <w:rsid w:val="00BD4933"/>
    <w:rsid w:val="00BD4D12"/>
    <w:rsid w:val="00BD62AF"/>
    <w:rsid w:val="00BD659E"/>
    <w:rsid w:val="00BD65A5"/>
    <w:rsid w:val="00BD67E5"/>
    <w:rsid w:val="00BD6C56"/>
    <w:rsid w:val="00BD6EC5"/>
    <w:rsid w:val="00BE0308"/>
    <w:rsid w:val="00BE09E3"/>
    <w:rsid w:val="00BE1007"/>
    <w:rsid w:val="00BE2698"/>
    <w:rsid w:val="00BE3068"/>
    <w:rsid w:val="00BE38BD"/>
    <w:rsid w:val="00BE453D"/>
    <w:rsid w:val="00BE4E2A"/>
    <w:rsid w:val="00BE55AF"/>
    <w:rsid w:val="00BE6B8F"/>
    <w:rsid w:val="00BF03E1"/>
    <w:rsid w:val="00BF0D9F"/>
    <w:rsid w:val="00BF1234"/>
    <w:rsid w:val="00BF136D"/>
    <w:rsid w:val="00BF1590"/>
    <w:rsid w:val="00BF1AC3"/>
    <w:rsid w:val="00BF1FF6"/>
    <w:rsid w:val="00BF2847"/>
    <w:rsid w:val="00BF3683"/>
    <w:rsid w:val="00BF42A2"/>
    <w:rsid w:val="00BF4989"/>
    <w:rsid w:val="00BF6897"/>
    <w:rsid w:val="00BF7DD0"/>
    <w:rsid w:val="00C00CD4"/>
    <w:rsid w:val="00C02174"/>
    <w:rsid w:val="00C02FC4"/>
    <w:rsid w:val="00C05407"/>
    <w:rsid w:val="00C05EC5"/>
    <w:rsid w:val="00C079F7"/>
    <w:rsid w:val="00C1051B"/>
    <w:rsid w:val="00C10A25"/>
    <w:rsid w:val="00C11484"/>
    <w:rsid w:val="00C11D07"/>
    <w:rsid w:val="00C12BE8"/>
    <w:rsid w:val="00C134E1"/>
    <w:rsid w:val="00C144DA"/>
    <w:rsid w:val="00C146CE"/>
    <w:rsid w:val="00C156B9"/>
    <w:rsid w:val="00C158AE"/>
    <w:rsid w:val="00C16821"/>
    <w:rsid w:val="00C16FAB"/>
    <w:rsid w:val="00C17A82"/>
    <w:rsid w:val="00C20D8F"/>
    <w:rsid w:val="00C22AE7"/>
    <w:rsid w:val="00C22E75"/>
    <w:rsid w:val="00C23370"/>
    <w:rsid w:val="00C23CA4"/>
    <w:rsid w:val="00C23E80"/>
    <w:rsid w:val="00C243AF"/>
    <w:rsid w:val="00C24CE8"/>
    <w:rsid w:val="00C24D4A"/>
    <w:rsid w:val="00C257ED"/>
    <w:rsid w:val="00C25A95"/>
    <w:rsid w:val="00C26A16"/>
    <w:rsid w:val="00C27766"/>
    <w:rsid w:val="00C30734"/>
    <w:rsid w:val="00C3088B"/>
    <w:rsid w:val="00C309D8"/>
    <w:rsid w:val="00C3171F"/>
    <w:rsid w:val="00C31E52"/>
    <w:rsid w:val="00C322E1"/>
    <w:rsid w:val="00C327A2"/>
    <w:rsid w:val="00C3310A"/>
    <w:rsid w:val="00C33230"/>
    <w:rsid w:val="00C342A3"/>
    <w:rsid w:val="00C354E9"/>
    <w:rsid w:val="00C35A11"/>
    <w:rsid w:val="00C36253"/>
    <w:rsid w:val="00C36910"/>
    <w:rsid w:val="00C3736A"/>
    <w:rsid w:val="00C37E5C"/>
    <w:rsid w:val="00C40318"/>
    <w:rsid w:val="00C4066A"/>
    <w:rsid w:val="00C41090"/>
    <w:rsid w:val="00C410D1"/>
    <w:rsid w:val="00C41A4D"/>
    <w:rsid w:val="00C41C1E"/>
    <w:rsid w:val="00C41D69"/>
    <w:rsid w:val="00C4246A"/>
    <w:rsid w:val="00C42733"/>
    <w:rsid w:val="00C43218"/>
    <w:rsid w:val="00C44DFD"/>
    <w:rsid w:val="00C46B80"/>
    <w:rsid w:val="00C50282"/>
    <w:rsid w:val="00C50310"/>
    <w:rsid w:val="00C51525"/>
    <w:rsid w:val="00C517D2"/>
    <w:rsid w:val="00C51AB3"/>
    <w:rsid w:val="00C5365E"/>
    <w:rsid w:val="00C539D5"/>
    <w:rsid w:val="00C53DD8"/>
    <w:rsid w:val="00C53E5C"/>
    <w:rsid w:val="00C5456A"/>
    <w:rsid w:val="00C549C6"/>
    <w:rsid w:val="00C5592D"/>
    <w:rsid w:val="00C5764B"/>
    <w:rsid w:val="00C57F0C"/>
    <w:rsid w:val="00C60A5E"/>
    <w:rsid w:val="00C60DA9"/>
    <w:rsid w:val="00C6101E"/>
    <w:rsid w:val="00C6218C"/>
    <w:rsid w:val="00C64490"/>
    <w:rsid w:val="00C646B6"/>
    <w:rsid w:val="00C64A92"/>
    <w:rsid w:val="00C64E2C"/>
    <w:rsid w:val="00C64E91"/>
    <w:rsid w:val="00C661E9"/>
    <w:rsid w:val="00C66ABC"/>
    <w:rsid w:val="00C6788D"/>
    <w:rsid w:val="00C67D6E"/>
    <w:rsid w:val="00C7035F"/>
    <w:rsid w:val="00C7143D"/>
    <w:rsid w:val="00C7162F"/>
    <w:rsid w:val="00C71F29"/>
    <w:rsid w:val="00C730BA"/>
    <w:rsid w:val="00C73D73"/>
    <w:rsid w:val="00C741CD"/>
    <w:rsid w:val="00C7573D"/>
    <w:rsid w:val="00C75C77"/>
    <w:rsid w:val="00C75E58"/>
    <w:rsid w:val="00C76788"/>
    <w:rsid w:val="00C80932"/>
    <w:rsid w:val="00C80EA6"/>
    <w:rsid w:val="00C8108D"/>
    <w:rsid w:val="00C814C5"/>
    <w:rsid w:val="00C82D9C"/>
    <w:rsid w:val="00C82DAF"/>
    <w:rsid w:val="00C84A19"/>
    <w:rsid w:val="00C85D80"/>
    <w:rsid w:val="00C86E6C"/>
    <w:rsid w:val="00C87142"/>
    <w:rsid w:val="00C8732D"/>
    <w:rsid w:val="00C87894"/>
    <w:rsid w:val="00C90BCA"/>
    <w:rsid w:val="00C918FD"/>
    <w:rsid w:val="00C91DA3"/>
    <w:rsid w:val="00C92D2C"/>
    <w:rsid w:val="00C941DA"/>
    <w:rsid w:val="00C94564"/>
    <w:rsid w:val="00C94F21"/>
    <w:rsid w:val="00C968CA"/>
    <w:rsid w:val="00C970FA"/>
    <w:rsid w:val="00C97699"/>
    <w:rsid w:val="00C97E62"/>
    <w:rsid w:val="00CA043A"/>
    <w:rsid w:val="00CA043B"/>
    <w:rsid w:val="00CA0553"/>
    <w:rsid w:val="00CA09FB"/>
    <w:rsid w:val="00CA136A"/>
    <w:rsid w:val="00CA1FAC"/>
    <w:rsid w:val="00CA2042"/>
    <w:rsid w:val="00CA2105"/>
    <w:rsid w:val="00CA2370"/>
    <w:rsid w:val="00CA2391"/>
    <w:rsid w:val="00CA2D6A"/>
    <w:rsid w:val="00CA3B22"/>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166E"/>
    <w:rsid w:val="00CD19F7"/>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7C8"/>
    <w:rsid w:val="00CE494E"/>
    <w:rsid w:val="00CE521F"/>
    <w:rsid w:val="00CE56D5"/>
    <w:rsid w:val="00CE5725"/>
    <w:rsid w:val="00CE7308"/>
    <w:rsid w:val="00CF0008"/>
    <w:rsid w:val="00CF0F32"/>
    <w:rsid w:val="00CF1C63"/>
    <w:rsid w:val="00CF3803"/>
    <w:rsid w:val="00CF4559"/>
    <w:rsid w:val="00CF5069"/>
    <w:rsid w:val="00CF7293"/>
    <w:rsid w:val="00CF7448"/>
    <w:rsid w:val="00CF7676"/>
    <w:rsid w:val="00D0007E"/>
    <w:rsid w:val="00D000BC"/>
    <w:rsid w:val="00D006D8"/>
    <w:rsid w:val="00D024B2"/>
    <w:rsid w:val="00D03566"/>
    <w:rsid w:val="00D03C6B"/>
    <w:rsid w:val="00D040BF"/>
    <w:rsid w:val="00D040F5"/>
    <w:rsid w:val="00D0433C"/>
    <w:rsid w:val="00D04EA9"/>
    <w:rsid w:val="00D0532F"/>
    <w:rsid w:val="00D05548"/>
    <w:rsid w:val="00D05618"/>
    <w:rsid w:val="00D05830"/>
    <w:rsid w:val="00D05AEA"/>
    <w:rsid w:val="00D0652A"/>
    <w:rsid w:val="00D068CE"/>
    <w:rsid w:val="00D10837"/>
    <w:rsid w:val="00D11B44"/>
    <w:rsid w:val="00D12531"/>
    <w:rsid w:val="00D12F00"/>
    <w:rsid w:val="00D13858"/>
    <w:rsid w:val="00D154BE"/>
    <w:rsid w:val="00D15FE0"/>
    <w:rsid w:val="00D16594"/>
    <w:rsid w:val="00D16B26"/>
    <w:rsid w:val="00D16E9A"/>
    <w:rsid w:val="00D16EA0"/>
    <w:rsid w:val="00D17707"/>
    <w:rsid w:val="00D2100B"/>
    <w:rsid w:val="00D22577"/>
    <w:rsid w:val="00D22C65"/>
    <w:rsid w:val="00D22E87"/>
    <w:rsid w:val="00D23411"/>
    <w:rsid w:val="00D235A1"/>
    <w:rsid w:val="00D23769"/>
    <w:rsid w:val="00D237AD"/>
    <w:rsid w:val="00D23CA4"/>
    <w:rsid w:val="00D23CC6"/>
    <w:rsid w:val="00D2420E"/>
    <w:rsid w:val="00D24EE7"/>
    <w:rsid w:val="00D25024"/>
    <w:rsid w:val="00D2528A"/>
    <w:rsid w:val="00D25742"/>
    <w:rsid w:val="00D25AA0"/>
    <w:rsid w:val="00D26275"/>
    <w:rsid w:val="00D2674D"/>
    <w:rsid w:val="00D26A8A"/>
    <w:rsid w:val="00D26BA8"/>
    <w:rsid w:val="00D2752E"/>
    <w:rsid w:val="00D2786A"/>
    <w:rsid w:val="00D27E58"/>
    <w:rsid w:val="00D30214"/>
    <w:rsid w:val="00D3035F"/>
    <w:rsid w:val="00D308B1"/>
    <w:rsid w:val="00D30E93"/>
    <w:rsid w:val="00D3104D"/>
    <w:rsid w:val="00D311F6"/>
    <w:rsid w:val="00D31E3D"/>
    <w:rsid w:val="00D3288C"/>
    <w:rsid w:val="00D33493"/>
    <w:rsid w:val="00D33599"/>
    <w:rsid w:val="00D335AF"/>
    <w:rsid w:val="00D351FF"/>
    <w:rsid w:val="00D35388"/>
    <w:rsid w:val="00D36DE6"/>
    <w:rsid w:val="00D37751"/>
    <w:rsid w:val="00D37BFE"/>
    <w:rsid w:val="00D40D0A"/>
    <w:rsid w:val="00D416F1"/>
    <w:rsid w:val="00D41A04"/>
    <w:rsid w:val="00D41EF7"/>
    <w:rsid w:val="00D430CF"/>
    <w:rsid w:val="00D43330"/>
    <w:rsid w:val="00D433BC"/>
    <w:rsid w:val="00D43FB7"/>
    <w:rsid w:val="00D44447"/>
    <w:rsid w:val="00D44868"/>
    <w:rsid w:val="00D45267"/>
    <w:rsid w:val="00D46A8B"/>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0712"/>
    <w:rsid w:val="00D625E5"/>
    <w:rsid w:val="00D62D1E"/>
    <w:rsid w:val="00D62F40"/>
    <w:rsid w:val="00D64938"/>
    <w:rsid w:val="00D64EDD"/>
    <w:rsid w:val="00D65F95"/>
    <w:rsid w:val="00D66569"/>
    <w:rsid w:val="00D67DB1"/>
    <w:rsid w:val="00D67FFC"/>
    <w:rsid w:val="00D7093F"/>
    <w:rsid w:val="00D725F2"/>
    <w:rsid w:val="00D72B31"/>
    <w:rsid w:val="00D756E1"/>
    <w:rsid w:val="00D766AF"/>
    <w:rsid w:val="00D76785"/>
    <w:rsid w:val="00D800B2"/>
    <w:rsid w:val="00D81519"/>
    <w:rsid w:val="00D8227F"/>
    <w:rsid w:val="00D82532"/>
    <w:rsid w:val="00D83B80"/>
    <w:rsid w:val="00D85090"/>
    <w:rsid w:val="00D852A9"/>
    <w:rsid w:val="00D864A0"/>
    <w:rsid w:val="00D87E6F"/>
    <w:rsid w:val="00D87F9F"/>
    <w:rsid w:val="00D90C73"/>
    <w:rsid w:val="00D91546"/>
    <w:rsid w:val="00D91BB6"/>
    <w:rsid w:val="00D91E7D"/>
    <w:rsid w:val="00D91F03"/>
    <w:rsid w:val="00D928F8"/>
    <w:rsid w:val="00D92B2D"/>
    <w:rsid w:val="00D92C9E"/>
    <w:rsid w:val="00D92CAF"/>
    <w:rsid w:val="00D92D19"/>
    <w:rsid w:val="00D93A95"/>
    <w:rsid w:val="00D944E5"/>
    <w:rsid w:val="00D95FA7"/>
    <w:rsid w:val="00D97517"/>
    <w:rsid w:val="00D97D9C"/>
    <w:rsid w:val="00DA0255"/>
    <w:rsid w:val="00DA1181"/>
    <w:rsid w:val="00DA12D9"/>
    <w:rsid w:val="00DA14FA"/>
    <w:rsid w:val="00DA2346"/>
    <w:rsid w:val="00DA3155"/>
    <w:rsid w:val="00DA3BA4"/>
    <w:rsid w:val="00DA4A7A"/>
    <w:rsid w:val="00DA5FEC"/>
    <w:rsid w:val="00DA6889"/>
    <w:rsid w:val="00DA6951"/>
    <w:rsid w:val="00DA6B91"/>
    <w:rsid w:val="00DA7454"/>
    <w:rsid w:val="00DA7733"/>
    <w:rsid w:val="00DA7B4B"/>
    <w:rsid w:val="00DA7DD9"/>
    <w:rsid w:val="00DB0AA0"/>
    <w:rsid w:val="00DB1634"/>
    <w:rsid w:val="00DB342A"/>
    <w:rsid w:val="00DB398E"/>
    <w:rsid w:val="00DB3A5C"/>
    <w:rsid w:val="00DB41C2"/>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C7EA2"/>
    <w:rsid w:val="00DD0DC4"/>
    <w:rsid w:val="00DD1EEA"/>
    <w:rsid w:val="00DD2235"/>
    <w:rsid w:val="00DD26FA"/>
    <w:rsid w:val="00DD4D28"/>
    <w:rsid w:val="00DD697C"/>
    <w:rsid w:val="00DD76B9"/>
    <w:rsid w:val="00DD7FC7"/>
    <w:rsid w:val="00DE02C4"/>
    <w:rsid w:val="00DE1045"/>
    <w:rsid w:val="00DE2F51"/>
    <w:rsid w:val="00DE457A"/>
    <w:rsid w:val="00DE4735"/>
    <w:rsid w:val="00DE4AE0"/>
    <w:rsid w:val="00DE5E6B"/>
    <w:rsid w:val="00DE5F01"/>
    <w:rsid w:val="00DE6A4A"/>
    <w:rsid w:val="00DE6DAC"/>
    <w:rsid w:val="00DE6EC4"/>
    <w:rsid w:val="00DE6FE1"/>
    <w:rsid w:val="00DE75D7"/>
    <w:rsid w:val="00DF05FF"/>
    <w:rsid w:val="00DF0E19"/>
    <w:rsid w:val="00DF1F8C"/>
    <w:rsid w:val="00DF2324"/>
    <w:rsid w:val="00DF26B4"/>
    <w:rsid w:val="00DF3B0B"/>
    <w:rsid w:val="00DF4C7C"/>
    <w:rsid w:val="00DF5618"/>
    <w:rsid w:val="00DF628C"/>
    <w:rsid w:val="00DF7F82"/>
    <w:rsid w:val="00E00386"/>
    <w:rsid w:val="00E0055D"/>
    <w:rsid w:val="00E00641"/>
    <w:rsid w:val="00E01191"/>
    <w:rsid w:val="00E01BF8"/>
    <w:rsid w:val="00E02D34"/>
    <w:rsid w:val="00E04ED3"/>
    <w:rsid w:val="00E050F5"/>
    <w:rsid w:val="00E0579C"/>
    <w:rsid w:val="00E05824"/>
    <w:rsid w:val="00E0601A"/>
    <w:rsid w:val="00E074FA"/>
    <w:rsid w:val="00E074FF"/>
    <w:rsid w:val="00E10C2A"/>
    <w:rsid w:val="00E10E01"/>
    <w:rsid w:val="00E10F80"/>
    <w:rsid w:val="00E11182"/>
    <w:rsid w:val="00E11A18"/>
    <w:rsid w:val="00E11D86"/>
    <w:rsid w:val="00E11D99"/>
    <w:rsid w:val="00E1204D"/>
    <w:rsid w:val="00E12A0C"/>
    <w:rsid w:val="00E132BD"/>
    <w:rsid w:val="00E13BEC"/>
    <w:rsid w:val="00E15828"/>
    <w:rsid w:val="00E15D9F"/>
    <w:rsid w:val="00E171BD"/>
    <w:rsid w:val="00E17227"/>
    <w:rsid w:val="00E17E31"/>
    <w:rsid w:val="00E201C7"/>
    <w:rsid w:val="00E2065A"/>
    <w:rsid w:val="00E20800"/>
    <w:rsid w:val="00E20EF2"/>
    <w:rsid w:val="00E210EF"/>
    <w:rsid w:val="00E21212"/>
    <w:rsid w:val="00E229FA"/>
    <w:rsid w:val="00E23D7C"/>
    <w:rsid w:val="00E248DB"/>
    <w:rsid w:val="00E2494C"/>
    <w:rsid w:val="00E2575C"/>
    <w:rsid w:val="00E25ACC"/>
    <w:rsid w:val="00E25CBE"/>
    <w:rsid w:val="00E27D39"/>
    <w:rsid w:val="00E300DB"/>
    <w:rsid w:val="00E3061D"/>
    <w:rsid w:val="00E30B7E"/>
    <w:rsid w:val="00E31729"/>
    <w:rsid w:val="00E320A7"/>
    <w:rsid w:val="00E3317C"/>
    <w:rsid w:val="00E33388"/>
    <w:rsid w:val="00E335C2"/>
    <w:rsid w:val="00E33682"/>
    <w:rsid w:val="00E342D7"/>
    <w:rsid w:val="00E363E8"/>
    <w:rsid w:val="00E36734"/>
    <w:rsid w:val="00E36900"/>
    <w:rsid w:val="00E3798B"/>
    <w:rsid w:val="00E37C58"/>
    <w:rsid w:val="00E4081C"/>
    <w:rsid w:val="00E42152"/>
    <w:rsid w:val="00E427D7"/>
    <w:rsid w:val="00E42DE8"/>
    <w:rsid w:val="00E432EB"/>
    <w:rsid w:val="00E44B6A"/>
    <w:rsid w:val="00E45070"/>
    <w:rsid w:val="00E456A4"/>
    <w:rsid w:val="00E45901"/>
    <w:rsid w:val="00E45FB9"/>
    <w:rsid w:val="00E45FE8"/>
    <w:rsid w:val="00E46540"/>
    <w:rsid w:val="00E46758"/>
    <w:rsid w:val="00E47144"/>
    <w:rsid w:val="00E505C2"/>
    <w:rsid w:val="00E50A4A"/>
    <w:rsid w:val="00E50C8B"/>
    <w:rsid w:val="00E51122"/>
    <w:rsid w:val="00E52043"/>
    <w:rsid w:val="00E5254A"/>
    <w:rsid w:val="00E52F7D"/>
    <w:rsid w:val="00E530F2"/>
    <w:rsid w:val="00E5321F"/>
    <w:rsid w:val="00E5351D"/>
    <w:rsid w:val="00E542F2"/>
    <w:rsid w:val="00E5430E"/>
    <w:rsid w:val="00E5444E"/>
    <w:rsid w:val="00E54AA8"/>
    <w:rsid w:val="00E54B7C"/>
    <w:rsid w:val="00E54C9B"/>
    <w:rsid w:val="00E55026"/>
    <w:rsid w:val="00E55AEC"/>
    <w:rsid w:val="00E55E1F"/>
    <w:rsid w:val="00E55E30"/>
    <w:rsid w:val="00E56CCC"/>
    <w:rsid w:val="00E56DF0"/>
    <w:rsid w:val="00E606DC"/>
    <w:rsid w:val="00E607E8"/>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48C"/>
    <w:rsid w:val="00E72528"/>
    <w:rsid w:val="00E74797"/>
    <w:rsid w:val="00E74C66"/>
    <w:rsid w:val="00E755D9"/>
    <w:rsid w:val="00E7583C"/>
    <w:rsid w:val="00E75B20"/>
    <w:rsid w:val="00E77766"/>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38EE"/>
    <w:rsid w:val="00E94464"/>
    <w:rsid w:val="00E94B18"/>
    <w:rsid w:val="00E94BA1"/>
    <w:rsid w:val="00E9501E"/>
    <w:rsid w:val="00E97321"/>
    <w:rsid w:val="00E97408"/>
    <w:rsid w:val="00EA0144"/>
    <w:rsid w:val="00EA05B4"/>
    <w:rsid w:val="00EA0959"/>
    <w:rsid w:val="00EA1A62"/>
    <w:rsid w:val="00EA1D33"/>
    <w:rsid w:val="00EA46FB"/>
    <w:rsid w:val="00EA5248"/>
    <w:rsid w:val="00EA5D1B"/>
    <w:rsid w:val="00EA7AF6"/>
    <w:rsid w:val="00EA7AFC"/>
    <w:rsid w:val="00EB0715"/>
    <w:rsid w:val="00EB225C"/>
    <w:rsid w:val="00EB27D5"/>
    <w:rsid w:val="00EB2C0C"/>
    <w:rsid w:val="00EB3CB0"/>
    <w:rsid w:val="00EB4042"/>
    <w:rsid w:val="00EB43D4"/>
    <w:rsid w:val="00EB4A95"/>
    <w:rsid w:val="00EB4E49"/>
    <w:rsid w:val="00EB5081"/>
    <w:rsid w:val="00EB6DCF"/>
    <w:rsid w:val="00EB7905"/>
    <w:rsid w:val="00EC02ED"/>
    <w:rsid w:val="00EC03DA"/>
    <w:rsid w:val="00EC1062"/>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4ED9"/>
    <w:rsid w:val="00ED6769"/>
    <w:rsid w:val="00EE09B8"/>
    <w:rsid w:val="00EE0DD3"/>
    <w:rsid w:val="00EE17E6"/>
    <w:rsid w:val="00EE2064"/>
    <w:rsid w:val="00EE2586"/>
    <w:rsid w:val="00EE2645"/>
    <w:rsid w:val="00EE2CB5"/>
    <w:rsid w:val="00EE2DCF"/>
    <w:rsid w:val="00EE52C9"/>
    <w:rsid w:val="00EE5DE2"/>
    <w:rsid w:val="00EE5FAB"/>
    <w:rsid w:val="00EE708E"/>
    <w:rsid w:val="00EF0270"/>
    <w:rsid w:val="00EF0C59"/>
    <w:rsid w:val="00EF0E5A"/>
    <w:rsid w:val="00EF1AEB"/>
    <w:rsid w:val="00EF1F39"/>
    <w:rsid w:val="00EF26F1"/>
    <w:rsid w:val="00EF34C9"/>
    <w:rsid w:val="00EF3817"/>
    <w:rsid w:val="00EF39D0"/>
    <w:rsid w:val="00EF4580"/>
    <w:rsid w:val="00EF4BF1"/>
    <w:rsid w:val="00EF4C19"/>
    <w:rsid w:val="00EF515A"/>
    <w:rsid w:val="00EF64AF"/>
    <w:rsid w:val="00EF6B97"/>
    <w:rsid w:val="00EF7545"/>
    <w:rsid w:val="00EF7982"/>
    <w:rsid w:val="00F01263"/>
    <w:rsid w:val="00F01FAF"/>
    <w:rsid w:val="00F02096"/>
    <w:rsid w:val="00F022FE"/>
    <w:rsid w:val="00F027F1"/>
    <w:rsid w:val="00F04C1C"/>
    <w:rsid w:val="00F04EBC"/>
    <w:rsid w:val="00F05FF5"/>
    <w:rsid w:val="00F066C8"/>
    <w:rsid w:val="00F068C9"/>
    <w:rsid w:val="00F06995"/>
    <w:rsid w:val="00F07C5D"/>
    <w:rsid w:val="00F105A2"/>
    <w:rsid w:val="00F113B2"/>
    <w:rsid w:val="00F1203E"/>
    <w:rsid w:val="00F1248B"/>
    <w:rsid w:val="00F13EBE"/>
    <w:rsid w:val="00F13ED7"/>
    <w:rsid w:val="00F15DEF"/>
    <w:rsid w:val="00F17602"/>
    <w:rsid w:val="00F17CA5"/>
    <w:rsid w:val="00F2206A"/>
    <w:rsid w:val="00F2379F"/>
    <w:rsid w:val="00F2403B"/>
    <w:rsid w:val="00F25910"/>
    <w:rsid w:val="00F25C4B"/>
    <w:rsid w:val="00F26480"/>
    <w:rsid w:val="00F27392"/>
    <w:rsid w:val="00F2739D"/>
    <w:rsid w:val="00F27D1A"/>
    <w:rsid w:val="00F31097"/>
    <w:rsid w:val="00F31DDE"/>
    <w:rsid w:val="00F32374"/>
    <w:rsid w:val="00F335AC"/>
    <w:rsid w:val="00F35FDA"/>
    <w:rsid w:val="00F367F9"/>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2CE"/>
    <w:rsid w:val="00F43450"/>
    <w:rsid w:val="00F43663"/>
    <w:rsid w:val="00F449B5"/>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37"/>
    <w:rsid w:val="00F703AE"/>
    <w:rsid w:val="00F706B1"/>
    <w:rsid w:val="00F70CFC"/>
    <w:rsid w:val="00F70E74"/>
    <w:rsid w:val="00F71370"/>
    <w:rsid w:val="00F71971"/>
    <w:rsid w:val="00F71ACE"/>
    <w:rsid w:val="00F71B1E"/>
    <w:rsid w:val="00F720B9"/>
    <w:rsid w:val="00F723D9"/>
    <w:rsid w:val="00F73B1C"/>
    <w:rsid w:val="00F749B9"/>
    <w:rsid w:val="00F7651F"/>
    <w:rsid w:val="00F77579"/>
    <w:rsid w:val="00F77BFA"/>
    <w:rsid w:val="00F80973"/>
    <w:rsid w:val="00F825FD"/>
    <w:rsid w:val="00F82737"/>
    <w:rsid w:val="00F82929"/>
    <w:rsid w:val="00F82A91"/>
    <w:rsid w:val="00F83019"/>
    <w:rsid w:val="00F833AB"/>
    <w:rsid w:val="00F83935"/>
    <w:rsid w:val="00F83952"/>
    <w:rsid w:val="00F83CFF"/>
    <w:rsid w:val="00F8426F"/>
    <w:rsid w:val="00F84D75"/>
    <w:rsid w:val="00F8725D"/>
    <w:rsid w:val="00F87EAF"/>
    <w:rsid w:val="00F900FD"/>
    <w:rsid w:val="00F90570"/>
    <w:rsid w:val="00F90C72"/>
    <w:rsid w:val="00F91A03"/>
    <w:rsid w:val="00F91D33"/>
    <w:rsid w:val="00F92404"/>
    <w:rsid w:val="00F9261E"/>
    <w:rsid w:val="00F934C4"/>
    <w:rsid w:val="00F934F7"/>
    <w:rsid w:val="00F93995"/>
    <w:rsid w:val="00F94C2D"/>
    <w:rsid w:val="00F94F20"/>
    <w:rsid w:val="00F9556B"/>
    <w:rsid w:val="00F960F8"/>
    <w:rsid w:val="00F96A2E"/>
    <w:rsid w:val="00F97401"/>
    <w:rsid w:val="00F97A6B"/>
    <w:rsid w:val="00FA0311"/>
    <w:rsid w:val="00FA0C9C"/>
    <w:rsid w:val="00FA2AC1"/>
    <w:rsid w:val="00FA43BE"/>
    <w:rsid w:val="00FA4FC9"/>
    <w:rsid w:val="00FA5164"/>
    <w:rsid w:val="00FA5667"/>
    <w:rsid w:val="00FB0B57"/>
    <w:rsid w:val="00FB1A68"/>
    <w:rsid w:val="00FB254C"/>
    <w:rsid w:val="00FB5012"/>
    <w:rsid w:val="00FB5C9B"/>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C7E38"/>
    <w:rsid w:val="00FD1BE0"/>
    <w:rsid w:val="00FD2904"/>
    <w:rsid w:val="00FD3880"/>
    <w:rsid w:val="00FD4990"/>
    <w:rsid w:val="00FD6678"/>
    <w:rsid w:val="00FD7465"/>
    <w:rsid w:val="00FE0D40"/>
    <w:rsid w:val="00FE0F39"/>
    <w:rsid w:val="00FE12CC"/>
    <w:rsid w:val="00FE3379"/>
    <w:rsid w:val="00FE3620"/>
    <w:rsid w:val="00FE4B54"/>
    <w:rsid w:val="00FE528B"/>
    <w:rsid w:val="00FE573C"/>
    <w:rsid w:val="00FE69C9"/>
    <w:rsid w:val="00FE6AD1"/>
    <w:rsid w:val="00FE6BC7"/>
    <w:rsid w:val="00FF076E"/>
    <w:rsid w:val="00FF0E06"/>
    <w:rsid w:val="00FF119B"/>
    <w:rsid w:val="00FF122B"/>
    <w:rsid w:val="00FF1309"/>
    <w:rsid w:val="00FF19CA"/>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66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tabs>
        <w:tab w:val="num" w:pos="567"/>
      </w:tabs>
      <w:spacing w:before="360" w:after="120"/>
      <w:ind w:left="567"/>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SimSun"/>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rsid w:val="00EE2CB5"/>
    <w:rPr>
      <w:rFonts w:ascii="Times New Roman" w:eastAsia="Times New Roman" w:hAnsi="Times New Roman"/>
    </w:rPr>
  </w:style>
  <w:style w:type="paragraph" w:styleId="80">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1433971">
      <w:bodyDiv w:val="1"/>
      <w:marLeft w:val="0"/>
      <w:marRight w:val="0"/>
      <w:marTop w:val="0"/>
      <w:marBottom w:val="0"/>
      <w:divBdr>
        <w:top w:val="none" w:sz="0" w:space="0" w:color="auto"/>
        <w:left w:val="none" w:sz="0" w:space="0" w:color="auto"/>
        <w:bottom w:val="none" w:sz="0" w:space="0" w:color="auto"/>
        <w:right w:val="none" w:sz="0" w:space="0" w:color="auto"/>
      </w:divBdr>
      <w:divsChild>
        <w:div w:id="1564563266">
          <w:marLeft w:val="0"/>
          <w:marRight w:val="0"/>
          <w:marTop w:val="0"/>
          <w:marBottom w:val="0"/>
          <w:divBdr>
            <w:top w:val="none" w:sz="0" w:space="0" w:color="auto"/>
            <w:left w:val="none" w:sz="0" w:space="0" w:color="auto"/>
            <w:bottom w:val="none" w:sz="0" w:space="0" w:color="auto"/>
            <w:right w:val="none" w:sz="0" w:space="0" w:color="auto"/>
          </w:divBdr>
        </w:div>
      </w:divsChild>
    </w:div>
    <w:div w:id="84875685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24579390">
      <w:bodyDiv w:val="1"/>
      <w:marLeft w:val="0"/>
      <w:marRight w:val="0"/>
      <w:marTop w:val="0"/>
      <w:marBottom w:val="0"/>
      <w:divBdr>
        <w:top w:val="none" w:sz="0" w:space="0" w:color="auto"/>
        <w:left w:val="none" w:sz="0" w:space="0" w:color="auto"/>
        <w:bottom w:val="none" w:sz="0" w:space="0" w:color="auto"/>
        <w:right w:val="none" w:sz="0" w:space="0" w:color="auto"/>
      </w:divBdr>
      <w:divsChild>
        <w:div w:id="438724891">
          <w:marLeft w:val="0"/>
          <w:marRight w:val="0"/>
          <w:marTop w:val="0"/>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769B9-51DB-4D6E-80C6-C8A7632E1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1801</Words>
  <Characters>10269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fanjiangsheng</cp:lastModifiedBy>
  <cp:revision>109</cp:revision>
  <cp:lastPrinted>2007-08-28T14:45:00Z</cp:lastPrinted>
  <dcterms:created xsi:type="dcterms:W3CDTF">2017-11-14T20:45:00Z</dcterms:created>
  <dcterms:modified xsi:type="dcterms:W3CDTF">2018-01-11T08:29:00Z</dcterms:modified>
</cp:coreProperties>
</file>